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A09AC" w14:textId="0551C290" w:rsidR="00085AE7" w:rsidRPr="00602E23" w:rsidRDefault="00085AE7">
      <w:pPr>
        <w:rPr>
          <w:rFonts w:ascii="Arial" w:hAnsi="Arial" w:cs="Arial"/>
          <w:sz w:val="44"/>
          <w:szCs w:val="44"/>
          <w:lang w:val="en-GB"/>
        </w:rPr>
      </w:pPr>
      <w:r w:rsidRPr="00602E23">
        <w:rPr>
          <w:rFonts w:ascii="Arial" w:hAnsi="Arial" w:cs="Arial"/>
          <w:sz w:val="44"/>
          <w:szCs w:val="44"/>
          <w:lang w:val="en-GB"/>
        </w:rPr>
        <w:t xml:space="preserve">Developing a Dignity Framework for </w:t>
      </w:r>
      <w:r w:rsidR="00587D34" w:rsidRPr="00602E23">
        <w:rPr>
          <w:rFonts w:ascii="Arial" w:hAnsi="Arial" w:cs="Arial"/>
          <w:sz w:val="44"/>
          <w:szCs w:val="44"/>
          <w:lang w:val="en-GB"/>
        </w:rPr>
        <w:t>Community</w:t>
      </w:r>
      <w:r w:rsidR="00BF1024" w:rsidRPr="00602E23">
        <w:rPr>
          <w:rFonts w:ascii="Arial" w:hAnsi="Arial" w:cs="Arial"/>
          <w:sz w:val="44"/>
          <w:szCs w:val="44"/>
          <w:lang w:val="en-GB"/>
        </w:rPr>
        <w:t xml:space="preserve"> </w:t>
      </w:r>
      <w:r w:rsidRPr="00602E23">
        <w:rPr>
          <w:rFonts w:ascii="Arial" w:hAnsi="Arial" w:cs="Arial"/>
          <w:sz w:val="44"/>
          <w:szCs w:val="44"/>
          <w:lang w:val="en-GB"/>
        </w:rPr>
        <w:t xml:space="preserve">Food Provision: </w:t>
      </w:r>
    </w:p>
    <w:p w14:paraId="2C01CE3F" w14:textId="77777777" w:rsidR="00E74F20" w:rsidRPr="00602E23" w:rsidRDefault="00085AE7">
      <w:pPr>
        <w:rPr>
          <w:rFonts w:ascii="Arial" w:hAnsi="Arial" w:cs="Arial"/>
          <w:sz w:val="32"/>
          <w:szCs w:val="32"/>
          <w:lang w:val="en-GB"/>
        </w:rPr>
      </w:pPr>
      <w:r w:rsidRPr="00602E23">
        <w:rPr>
          <w:rFonts w:ascii="Arial" w:hAnsi="Arial" w:cs="Arial"/>
          <w:sz w:val="32"/>
          <w:szCs w:val="32"/>
          <w:lang w:val="en-GB"/>
        </w:rPr>
        <w:t xml:space="preserve">Results from Focus Groups and Workshops </w:t>
      </w:r>
    </w:p>
    <w:p w14:paraId="5C521AA8" w14:textId="6E9E27A2" w:rsidR="00085AE7" w:rsidRPr="00F52D47" w:rsidRDefault="00F52D47">
      <w:pPr>
        <w:rPr>
          <w:rFonts w:ascii="Arial" w:hAnsi="Arial" w:cs="Arial"/>
          <w:b/>
          <w:sz w:val="32"/>
          <w:szCs w:val="32"/>
          <w:lang w:val="en-GB"/>
        </w:rPr>
      </w:pPr>
      <w:r w:rsidRPr="005B0894">
        <w:rPr>
          <w:rFonts w:ascii="Arial" w:hAnsi="Arial" w:cs="Arial"/>
          <w:noProof/>
          <w:sz w:val="44"/>
          <w:szCs w:val="44"/>
        </w:rPr>
        <w:drawing>
          <wp:anchor distT="0" distB="0" distL="114300" distR="114300" simplePos="0" relativeHeight="251661312" behindDoc="0" locked="0" layoutInCell="1" allowOverlap="1" wp14:anchorId="44635BA6" wp14:editId="37EA7D61">
            <wp:simplePos x="0" y="0"/>
            <wp:positionH relativeFrom="margin">
              <wp:align>right</wp:align>
            </wp:positionH>
            <wp:positionV relativeFrom="margin">
              <wp:align>top</wp:align>
            </wp:positionV>
            <wp:extent cx="2878700" cy="1439350"/>
            <wp:effectExtent l="0" t="0" r="0" b="889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78700" cy="1439350"/>
                    </a:xfrm>
                    <a:prstGeom prst="rect">
                      <a:avLst/>
                    </a:prstGeom>
                  </pic:spPr>
                </pic:pic>
              </a:graphicData>
            </a:graphic>
            <wp14:sizeRelH relativeFrom="margin">
              <wp14:pctWidth>0</wp14:pctWidth>
            </wp14:sizeRelH>
            <wp14:sizeRelV relativeFrom="margin">
              <wp14:pctHeight>0</wp14:pctHeight>
            </wp14:sizeRelV>
          </wp:anchor>
        </w:drawing>
      </w:r>
    </w:p>
    <w:p w14:paraId="54D57BB7" w14:textId="77777777" w:rsidR="00085AE7" w:rsidRPr="00602E23" w:rsidRDefault="00F15B37">
      <w:pPr>
        <w:rPr>
          <w:rFonts w:ascii="Arial" w:hAnsi="Arial" w:cs="Arial"/>
          <w:b/>
          <w:sz w:val="30"/>
          <w:szCs w:val="30"/>
          <w:lang w:val="en-GB"/>
        </w:rPr>
      </w:pPr>
      <w:r w:rsidRPr="00602E23">
        <w:rPr>
          <w:rFonts w:ascii="Arial" w:hAnsi="Arial" w:cs="Arial"/>
          <w:b/>
          <w:sz w:val="30"/>
          <w:szCs w:val="30"/>
          <w:lang w:val="en-GB"/>
        </w:rPr>
        <w:t>What is Dignity?</w:t>
      </w:r>
    </w:p>
    <w:p w14:paraId="3BE60BBA" w14:textId="77777777" w:rsidR="00F52D47" w:rsidRDefault="00F52D47">
      <w:pPr>
        <w:rPr>
          <w:rFonts w:ascii="Arial" w:hAnsi="Arial" w:cs="Arial"/>
          <w:lang w:val="en-GB"/>
        </w:rPr>
      </w:pPr>
    </w:p>
    <w:p w14:paraId="10CC07D1" w14:textId="035CB8DD" w:rsidR="00CE4FF9" w:rsidRPr="00602E23" w:rsidRDefault="00F15B37" w:rsidP="009D1A5D">
      <w:pPr>
        <w:jc w:val="both"/>
        <w:rPr>
          <w:rFonts w:ascii="Arial" w:hAnsi="Arial" w:cs="Arial"/>
          <w:lang w:val="en-GB"/>
        </w:rPr>
      </w:pPr>
      <w:r w:rsidRPr="00602E23">
        <w:rPr>
          <w:rFonts w:ascii="Arial" w:hAnsi="Arial" w:cs="Arial"/>
          <w:lang w:val="en-GB"/>
        </w:rPr>
        <w:t xml:space="preserve">The central theme for this framework is Dignity in </w:t>
      </w:r>
      <w:r w:rsidR="00F52D47">
        <w:rPr>
          <w:rFonts w:ascii="Arial" w:hAnsi="Arial" w:cs="Arial"/>
          <w:lang w:val="en-GB"/>
        </w:rPr>
        <w:t xml:space="preserve">Community </w:t>
      </w:r>
      <w:r w:rsidRPr="00602E23">
        <w:rPr>
          <w:rFonts w:ascii="Arial" w:hAnsi="Arial" w:cs="Arial"/>
          <w:lang w:val="en-GB"/>
        </w:rPr>
        <w:t>Food Provision, and each focus group a</w:t>
      </w:r>
      <w:bookmarkStart w:id="0" w:name="_GoBack"/>
      <w:bookmarkEnd w:id="0"/>
      <w:r w:rsidRPr="00602E23">
        <w:rPr>
          <w:rFonts w:ascii="Arial" w:hAnsi="Arial" w:cs="Arial"/>
          <w:lang w:val="en-GB"/>
        </w:rPr>
        <w:t xml:space="preserve">nd workshop asked for participants’ views of what Dignity means to them. </w:t>
      </w:r>
    </w:p>
    <w:p w14:paraId="0C237D61" w14:textId="77777777" w:rsidR="00CE4FF9" w:rsidRPr="00602E23" w:rsidRDefault="00CE4FF9" w:rsidP="009D1A5D">
      <w:pPr>
        <w:jc w:val="both"/>
        <w:rPr>
          <w:rFonts w:ascii="Arial" w:hAnsi="Arial" w:cs="Arial"/>
          <w:lang w:val="en-GB"/>
        </w:rPr>
      </w:pPr>
    </w:p>
    <w:p w14:paraId="1CF80FC6" w14:textId="7E548948" w:rsidR="00F15B37" w:rsidRPr="00602E23" w:rsidRDefault="00F15B37" w:rsidP="009D1A5D">
      <w:pPr>
        <w:jc w:val="both"/>
        <w:rPr>
          <w:rFonts w:ascii="Arial" w:hAnsi="Arial" w:cs="Arial"/>
          <w:lang w:val="en-GB"/>
        </w:rPr>
      </w:pPr>
      <w:r w:rsidRPr="00602E23">
        <w:rPr>
          <w:rFonts w:ascii="Arial" w:hAnsi="Arial" w:cs="Arial"/>
          <w:lang w:val="en-GB"/>
        </w:rPr>
        <w:t xml:space="preserve">The following </w:t>
      </w:r>
      <w:r w:rsidR="00A53FEB" w:rsidRPr="00602E23">
        <w:rPr>
          <w:rFonts w:ascii="Arial" w:hAnsi="Arial" w:cs="Arial"/>
          <w:lang w:val="en-GB"/>
        </w:rPr>
        <w:t xml:space="preserve">explanation is drawn from </w:t>
      </w:r>
      <w:r w:rsidRPr="00602E23">
        <w:rPr>
          <w:rFonts w:ascii="Arial" w:hAnsi="Arial" w:cs="Arial"/>
          <w:lang w:val="en-GB"/>
        </w:rPr>
        <w:t xml:space="preserve">the </w:t>
      </w:r>
      <w:r w:rsidRPr="00602E23">
        <w:rPr>
          <w:rFonts w:ascii="Arial" w:hAnsi="Arial" w:cs="Arial"/>
          <w:u w:val="single"/>
          <w:lang w:val="en-GB"/>
        </w:rPr>
        <w:t>common, clear and consistent messages</w:t>
      </w:r>
      <w:r w:rsidRPr="00602E23">
        <w:rPr>
          <w:rFonts w:ascii="Arial" w:hAnsi="Arial" w:cs="Arial"/>
          <w:lang w:val="en-GB"/>
        </w:rPr>
        <w:t xml:space="preserve"> that emerged from all of these discussions:</w:t>
      </w:r>
    </w:p>
    <w:p w14:paraId="7381CECE" w14:textId="77777777" w:rsidR="00F15B37" w:rsidRPr="00602E23" w:rsidRDefault="00F15B37">
      <w:pPr>
        <w:rPr>
          <w:rFonts w:ascii="Arial" w:hAnsi="Arial" w:cs="Arial"/>
          <w:lang w:val="en-GB"/>
        </w:rPr>
      </w:pPr>
    </w:p>
    <w:p w14:paraId="626F0168" w14:textId="77777777" w:rsidR="0094170F" w:rsidRPr="00602E23" w:rsidRDefault="0094170F" w:rsidP="0094170F">
      <w:pPr>
        <w:jc w:val="center"/>
        <w:rPr>
          <w:rFonts w:ascii="Arial" w:hAnsi="Arial" w:cs="Arial"/>
          <w:sz w:val="28"/>
          <w:szCs w:val="28"/>
          <w:lang w:val="en-GB"/>
        </w:rPr>
      </w:pPr>
      <w:r w:rsidRPr="00602E23">
        <w:rPr>
          <w:rFonts w:ascii="Arial" w:hAnsi="Arial" w:cs="Arial"/>
          <w:sz w:val="28"/>
          <w:szCs w:val="28"/>
          <w:lang w:val="en-GB"/>
        </w:rPr>
        <w:t>Dignity is feeling like a human being, just like everyone else.</w:t>
      </w:r>
    </w:p>
    <w:p w14:paraId="5795EA37" w14:textId="77777777" w:rsidR="0094170F" w:rsidRPr="00602E23" w:rsidRDefault="0094170F" w:rsidP="0094170F">
      <w:pPr>
        <w:rPr>
          <w:rFonts w:ascii="Arial" w:hAnsi="Arial" w:cs="Arial"/>
          <w:lang w:val="en-GB"/>
        </w:rPr>
      </w:pPr>
    </w:p>
    <w:p w14:paraId="2D472E5A" w14:textId="77777777" w:rsidR="0094170F" w:rsidRPr="00602E23" w:rsidRDefault="0094170F" w:rsidP="009D1A5D">
      <w:pPr>
        <w:jc w:val="both"/>
        <w:rPr>
          <w:rFonts w:ascii="Arial" w:hAnsi="Arial" w:cs="Arial"/>
          <w:lang w:val="en-GB"/>
        </w:rPr>
      </w:pPr>
      <w:r w:rsidRPr="00602E23">
        <w:rPr>
          <w:rFonts w:ascii="Arial" w:hAnsi="Arial" w:cs="Arial"/>
          <w:lang w:val="en-GB"/>
        </w:rPr>
        <w:t>This means being:</w:t>
      </w:r>
    </w:p>
    <w:p w14:paraId="1EC9FB87" w14:textId="77777777" w:rsidR="0094170F" w:rsidRPr="00602E23" w:rsidRDefault="0094170F" w:rsidP="009D1A5D">
      <w:pPr>
        <w:pStyle w:val="ListParagraph"/>
        <w:numPr>
          <w:ilvl w:val="0"/>
          <w:numId w:val="4"/>
        </w:numPr>
        <w:jc w:val="both"/>
        <w:rPr>
          <w:rFonts w:ascii="Arial" w:hAnsi="Arial" w:cs="Arial"/>
          <w:lang w:val="en-GB"/>
        </w:rPr>
      </w:pPr>
      <w:r w:rsidRPr="00602E23">
        <w:rPr>
          <w:rFonts w:ascii="Arial" w:hAnsi="Arial" w:cs="Arial"/>
          <w:b/>
          <w:lang w:val="en-GB"/>
        </w:rPr>
        <w:t>recognised as a</w:t>
      </w:r>
      <w:r w:rsidRPr="00602E23">
        <w:rPr>
          <w:rFonts w:ascii="Arial" w:hAnsi="Arial" w:cs="Arial"/>
          <w:lang w:val="en-GB"/>
        </w:rPr>
        <w:t xml:space="preserve"> </w:t>
      </w:r>
      <w:r w:rsidRPr="00602E23">
        <w:rPr>
          <w:rFonts w:ascii="Arial" w:hAnsi="Arial" w:cs="Arial"/>
          <w:b/>
          <w:lang w:val="en-GB"/>
        </w:rPr>
        <w:t>whole person</w:t>
      </w:r>
      <w:r w:rsidRPr="00602E23">
        <w:rPr>
          <w:rFonts w:ascii="Arial" w:hAnsi="Arial" w:cs="Arial"/>
          <w:lang w:val="en-GB"/>
        </w:rPr>
        <w:t>, with a full range of skills, experiences and stories to share and contribute;</w:t>
      </w:r>
    </w:p>
    <w:p w14:paraId="45C332CC" w14:textId="77777777" w:rsidR="0094170F" w:rsidRPr="00602E23" w:rsidRDefault="0094170F" w:rsidP="009D1A5D">
      <w:pPr>
        <w:pStyle w:val="ListParagraph"/>
        <w:numPr>
          <w:ilvl w:val="0"/>
          <w:numId w:val="4"/>
        </w:numPr>
        <w:jc w:val="both"/>
        <w:rPr>
          <w:rFonts w:ascii="Arial" w:hAnsi="Arial" w:cs="Arial"/>
          <w:lang w:val="en-GB"/>
        </w:rPr>
      </w:pPr>
      <w:r w:rsidRPr="00602E23">
        <w:rPr>
          <w:rFonts w:ascii="Arial" w:hAnsi="Arial" w:cs="Arial"/>
          <w:b/>
          <w:lang w:val="en-GB"/>
        </w:rPr>
        <w:t>trusted as</w:t>
      </w:r>
      <w:r w:rsidRPr="00602E23">
        <w:rPr>
          <w:rFonts w:ascii="Arial" w:hAnsi="Arial" w:cs="Arial"/>
          <w:lang w:val="en-GB"/>
        </w:rPr>
        <w:t xml:space="preserve"> </w:t>
      </w:r>
      <w:r w:rsidRPr="00602E23">
        <w:rPr>
          <w:rFonts w:ascii="Arial" w:hAnsi="Arial" w:cs="Arial"/>
          <w:b/>
          <w:lang w:val="en-GB"/>
        </w:rPr>
        <w:t xml:space="preserve">capable </w:t>
      </w:r>
      <w:r w:rsidRPr="00602E23">
        <w:rPr>
          <w:rFonts w:ascii="Arial" w:hAnsi="Arial" w:cs="Arial"/>
          <w:lang w:val="en-GB"/>
        </w:rPr>
        <w:t>of making choices and deserving of the support and respect to do so;</w:t>
      </w:r>
    </w:p>
    <w:p w14:paraId="6C80A442" w14:textId="77777777" w:rsidR="0094170F" w:rsidRPr="00602E23" w:rsidRDefault="0094170F" w:rsidP="009D1A5D">
      <w:pPr>
        <w:pStyle w:val="ListParagraph"/>
        <w:numPr>
          <w:ilvl w:val="0"/>
          <w:numId w:val="4"/>
        </w:numPr>
        <w:jc w:val="both"/>
        <w:rPr>
          <w:rFonts w:ascii="Arial" w:hAnsi="Arial" w:cs="Arial"/>
          <w:lang w:val="en-GB"/>
        </w:rPr>
      </w:pPr>
      <w:r w:rsidRPr="00602E23">
        <w:rPr>
          <w:rFonts w:ascii="Arial" w:hAnsi="Arial" w:cs="Arial"/>
          <w:b/>
          <w:lang w:val="en-GB"/>
        </w:rPr>
        <w:t>valued as an individual</w:t>
      </w:r>
      <w:r w:rsidRPr="00602E23">
        <w:rPr>
          <w:rFonts w:ascii="Arial" w:hAnsi="Arial" w:cs="Arial"/>
          <w:lang w:val="en-GB"/>
        </w:rPr>
        <w:t xml:space="preserve">, regardless of your circumstances. </w:t>
      </w:r>
    </w:p>
    <w:p w14:paraId="012C3430" w14:textId="77777777" w:rsidR="00456638" w:rsidRPr="00602E23" w:rsidRDefault="00456638">
      <w:pPr>
        <w:rPr>
          <w:rFonts w:ascii="Arial" w:hAnsi="Arial" w:cs="Arial"/>
          <w:b/>
          <w:lang w:val="en-GB"/>
        </w:rPr>
      </w:pPr>
    </w:p>
    <w:p w14:paraId="488DAD35" w14:textId="77777777" w:rsidR="00CE4FF9" w:rsidRDefault="00CE4FF9">
      <w:pPr>
        <w:rPr>
          <w:rFonts w:ascii="Arial" w:hAnsi="Arial" w:cs="Arial"/>
          <w:b/>
          <w:lang w:val="en-GB"/>
        </w:rPr>
      </w:pPr>
    </w:p>
    <w:p w14:paraId="779DA5BE" w14:textId="77777777" w:rsidR="00F22D08" w:rsidRPr="00602E23" w:rsidRDefault="00F22D08">
      <w:pPr>
        <w:rPr>
          <w:rFonts w:ascii="Arial" w:hAnsi="Arial" w:cs="Arial"/>
          <w:b/>
          <w:lang w:val="en-GB"/>
        </w:rPr>
      </w:pPr>
    </w:p>
    <w:p w14:paraId="2ADC3ADF" w14:textId="270C9554" w:rsidR="00CE4FF9" w:rsidRPr="00602E23" w:rsidRDefault="00CE4FF9" w:rsidP="009D1A5D">
      <w:pPr>
        <w:jc w:val="both"/>
        <w:rPr>
          <w:rFonts w:ascii="Arial" w:hAnsi="Arial" w:cs="Arial"/>
          <w:b/>
          <w:sz w:val="30"/>
          <w:szCs w:val="30"/>
          <w:lang w:val="en-GB"/>
        </w:rPr>
      </w:pPr>
      <w:r w:rsidRPr="00602E23">
        <w:rPr>
          <w:rFonts w:ascii="Arial" w:hAnsi="Arial" w:cs="Arial"/>
          <w:b/>
          <w:sz w:val="30"/>
          <w:szCs w:val="30"/>
          <w:lang w:val="en-GB"/>
        </w:rPr>
        <w:t>Focus Groups with those involved in services: Results</w:t>
      </w:r>
    </w:p>
    <w:p w14:paraId="5BC746C4" w14:textId="77777777" w:rsidR="00CE4FF9" w:rsidRPr="00602E23" w:rsidRDefault="00CE4FF9" w:rsidP="009D1A5D">
      <w:pPr>
        <w:jc w:val="both"/>
        <w:rPr>
          <w:rFonts w:ascii="Arial" w:hAnsi="Arial" w:cs="Arial"/>
          <w:lang w:val="en-GB"/>
        </w:rPr>
      </w:pPr>
    </w:p>
    <w:p w14:paraId="510DDD39" w14:textId="39DB5523" w:rsidR="00602E23" w:rsidRPr="00311761" w:rsidRDefault="00F52D47" w:rsidP="009D1A5D">
      <w:pPr>
        <w:jc w:val="both"/>
        <w:rPr>
          <w:rFonts w:ascii="Arial" w:hAnsi="Arial" w:cs="Arial"/>
          <w:color w:val="000000" w:themeColor="text1"/>
          <w:lang w:val="en-GB"/>
        </w:rPr>
      </w:pPr>
      <w:r>
        <w:rPr>
          <w:rFonts w:ascii="Arial" w:hAnsi="Arial" w:cs="Arial"/>
          <w:color w:val="000000" w:themeColor="text1"/>
          <w:lang w:val="en-GB"/>
        </w:rPr>
        <w:t>Four focus</w:t>
      </w:r>
      <w:r w:rsidR="00602E23" w:rsidRPr="00311761">
        <w:rPr>
          <w:rFonts w:ascii="Arial" w:hAnsi="Arial" w:cs="Arial"/>
          <w:color w:val="000000" w:themeColor="text1"/>
          <w:lang w:val="en-GB"/>
        </w:rPr>
        <w:t xml:space="preserve"> groups</w:t>
      </w:r>
      <w:r>
        <w:rPr>
          <w:rFonts w:ascii="Arial" w:hAnsi="Arial" w:cs="Arial"/>
          <w:color w:val="000000" w:themeColor="text1"/>
          <w:lang w:val="en-GB"/>
        </w:rPr>
        <w:t xml:space="preserve"> were held</w:t>
      </w:r>
      <w:r w:rsidR="00602E23" w:rsidRPr="00311761">
        <w:rPr>
          <w:rFonts w:ascii="Arial" w:hAnsi="Arial" w:cs="Arial"/>
          <w:color w:val="000000" w:themeColor="text1"/>
          <w:lang w:val="en-GB"/>
        </w:rPr>
        <w:t xml:space="preserve"> with </w:t>
      </w:r>
      <w:r w:rsidR="00432778">
        <w:rPr>
          <w:rFonts w:ascii="Arial" w:hAnsi="Arial" w:cs="Arial"/>
          <w:color w:val="000000" w:themeColor="text1"/>
          <w:lang w:val="en-GB"/>
        </w:rPr>
        <w:t xml:space="preserve">a total of 33 </w:t>
      </w:r>
      <w:r w:rsidR="00602E23" w:rsidRPr="00311761">
        <w:rPr>
          <w:rFonts w:ascii="Arial" w:hAnsi="Arial" w:cs="Arial"/>
          <w:color w:val="000000" w:themeColor="text1"/>
          <w:lang w:val="en-GB"/>
        </w:rPr>
        <w:t>people who have used community food service provision</w:t>
      </w:r>
      <w:r>
        <w:rPr>
          <w:rFonts w:ascii="Arial" w:hAnsi="Arial" w:cs="Arial"/>
          <w:color w:val="000000" w:themeColor="text1"/>
          <w:lang w:val="en-GB"/>
        </w:rPr>
        <w:t>. These</w:t>
      </w:r>
      <w:r w:rsidR="00602E23" w:rsidRPr="00311761">
        <w:rPr>
          <w:rFonts w:ascii="Arial" w:hAnsi="Arial" w:cs="Arial"/>
          <w:color w:val="000000" w:themeColor="text1"/>
          <w:lang w:val="en-GB"/>
        </w:rPr>
        <w:t xml:space="preserve"> centred on:</w:t>
      </w:r>
    </w:p>
    <w:p w14:paraId="176EA7FD" w14:textId="6ED9FAB8" w:rsidR="00602E23" w:rsidRPr="00311761" w:rsidRDefault="00602E23" w:rsidP="009D1A5D">
      <w:pPr>
        <w:pStyle w:val="ListParagraph"/>
        <w:numPr>
          <w:ilvl w:val="0"/>
          <w:numId w:val="12"/>
        </w:numPr>
        <w:jc w:val="both"/>
        <w:rPr>
          <w:rFonts w:ascii="Arial" w:hAnsi="Arial" w:cs="Arial"/>
          <w:color w:val="000000" w:themeColor="text1"/>
          <w:lang w:val="en-GB"/>
        </w:rPr>
      </w:pPr>
      <w:r w:rsidRPr="00311761">
        <w:rPr>
          <w:rFonts w:ascii="Arial" w:hAnsi="Arial" w:cs="Arial"/>
          <w:color w:val="000000" w:themeColor="text1"/>
          <w:lang w:val="en-GB"/>
        </w:rPr>
        <w:t>exploring the concept of dignity</w:t>
      </w:r>
    </w:p>
    <w:p w14:paraId="0B2F57E6" w14:textId="26C78286" w:rsidR="00602E23" w:rsidRPr="00311761" w:rsidRDefault="00602E23" w:rsidP="009D1A5D">
      <w:pPr>
        <w:pStyle w:val="ListParagraph"/>
        <w:numPr>
          <w:ilvl w:val="0"/>
          <w:numId w:val="12"/>
        </w:numPr>
        <w:jc w:val="both"/>
        <w:rPr>
          <w:rFonts w:ascii="Arial" w:hAnsi="Arial" w:cs="Arial"/>
          <w:color w:val="000000" w:themeColor="text1"/>
          <w:lang w:val="en-GB"/>
        </w:rPr>
      </w:pPr>
      <w:r w:rsidRPr="00311761">
        <w:rPr>
          <w:rFonts w:ascii="Arial" w:hAnsi="Arial" w:cs="Arial"/>
          <w:color w:val="000000" w:themeColor="text1"/>
          <w:lang w:val="en-GB"/>
        </w:rPr>
        <w:t>reflecting on examples of good practice</w:t>
      </w:r>
    </w:p>
    <w:p w14:paraId="223218F9" w14:textId="7C54A541" w:rsidR="00602E23" w:rsidRPr="00311761" w:rsidRDefault="00602E23" w:rsidP="009D1A5D">
      <w:pPr>
        <w:pStyle w:val="ListParagraph"/>
        <w:numPr>
          <w:ilvl w:val="0"/>
          <w:numId w:val="12"/>
        </w:numPr>
        <w:jc w:val="both"/>
        <w:rPr>
          <w:rFonts w:ascii="Arial" w:hAnsi="Arial" w:cs="Arial"/>
          <w:color w:val="000000" w:themeColor="text1"/>
          <w:lang w:val="en-GB"/>
        </w:rPr>
      </w:pPr>
      <w:r w:rsidRPr="00311761">
        <w:rPr>
          <w:rFonts w:ascii="Arial" w:hAnsi="Arial" w:cs="Arial"/>
          <w:color w:val="000000" w:themeColor="text1"/>
          <w:lang w:val="en-GB"/>
        </w:rPr>
        <w:t>reflecting on examples of challenging practice</w:t>
      </w:r>
    </w:p>
    <w:p w14:paraId="4BBE72F0" w14:textId="7D66DE16" w:rsidR="00602E23" w:rsidRPr="00432778" w:rsidRDefault="00602E23" w:rsidP="009D1A5D">
      <w:pPr>
        <w:pStyle w:val="ListParagraph"/>
        <w:numPr>
          <w:ilvl w:val="0"/>
          <w:numId w:val="12"/>
        </w:numPr>
        <w:jc w:val="both"/>
        <w:rPr>
          <w:rFonts w:ascii="Arial" w:hAnsi="Arial" w:cs="Arial"/>
          <w:color w:val="000000" w:themeColor="text1"/>
          <w:lang w:val="en-GB"/>
        </w:rPr>
      </w:pPr>
      <w:r w:rsidRPr="00311761">
        <w:rPr>
          <w:rFonts w:ascii="Arial" w:hAnsi="Arial" w:cs="Arial"/>
          <w:color w:val="000000" w:themeColor="text1"/>
          <w:lang w:val="en-GB"/>
        </w:rPr>
        <w:t>drawing out the principles that underpin dignified practice</w:t>
      </w:r>
    </w:p>
    <w:p w14:paraId="3E9EF318" w14:textId="77777777" w:rsidR="00A36E1E" w:rsidRPr="00311761" w:rsidRDefault="00A36E1E" w:rsidP="009D1A5D">
      <w:pPr>
        <w:jc w:val="both"/>
        <w:rPr>
          <w:rFonts w:ascii="Arial" w:hAnsi="Arial" w:cs="Arial"/>
          <w:color w:val="000000" w:themeColor="text1"/>
          <w:lang w:val="en-GB"/>
        </w:rPr>
      </w:pPr>
    </w:p>
    <w:p w14:paraId="35014220" w14:textId="702223C2" w:rsidR="002F6F4B" w:rsidRPr="00311761" w:rsidRDefault="00A36E1E" w:rsidP="009D1A5D">
      <w:pPr>
        <w:jc w:val="both"/>
        <w:rPr>
          <w:rFonts w:ascii="Arial" w:hAnsi="Arial" w:cs="Arial"/>
          <w:b/>
          <w:bCs/>
          <w:color w:val="000000" w:themeColor="text1"/>
          <w:lang w:val="en-GB"/>
        </w:rPr>
      </w:pPr>
      <w:r w:rsidRPr="00311761">
        <w:rPr>
          <w:rFonts w:ascii="Arial" w:hAnsi="Arial" w:cs="Arial"/>
          <w:color w:val="000000" w:themeColor="text1"/>
          <w:lang w:val="en-GB"/>
        </w:rPr>
        <w:t xml:space="preserve">When exploring the concept of dignity, people involved in the focus groups generally agreed that being food insecure is an </w:t>
      </w:r>
      <w:r w:rsidRPr="00311761">
        <w:rPr>
          <w:rFonts w:ascii="Arial" w:hAnsi="Arial" w:cs="Arial"/>
          <w:b/>
          <w:bCs/>
          <w:color w:val="000000" w:themeColor="text1"/>
          <w:lang w:val="en-GB"/>
        </w:rPr>
        <w:t xml:space="preserve">inherently </w:t>
      </w:r>
      <w:r w:rsidR="00721B64" w:rsidRPr="00311761">
        <w:rPr>
          <w:rFonts w:ascii="Arial" w:hAnsi="Arial" w:cs="Arial"/>
          <w:b/>
          <w:bCs/>
          <w:color w:val="000000" w:themeColor="text1"/>
          <w:lang w:val="en-GB"/>
        </w:rPr>
        <w:t>u</w:t>
      </w:r>
      <w:r w:rsidRPr="00311761">
        <w:rPr>
          <w:rFonts w:ascii="Arial" w:hAnsi="Arial" w:cs="Arial"/>
          <w:b/>
          <w:bCs/>
          <w:color w:val="000000" w:themeColor="text1"/>
          <w:lang w:val="en-GB"/>
        </w:rPr>
        <w:t>ndignif</w:t>
      </w:r>
      <w:r w:rsidR="004325E6" w:rsidRPr="00311761">
        <w:rPr>
          <w:rFonts w:ascii="Arial" w:hAnsi="Arial" w:cs="Arial"/>
          <w:b/>
          <w:bCs/>
          <w:color w:val="000000" w:themeColor="text1"/>
          <w:lang w:val="en-GB"/>
        </w:rPr>
        <w:t>ied</w:t>
      </w:r>
      <w:r w:rsidRPr="00311761">
        <w:rPr>
          <w:rFonts w:ascii="Arial" w:hAnsi="Arial" w:cs="Arial"/>
          <w:color w:val="000000" w:themeColor="text1"/>
          <w:lang w:val="en-GB"/>
        </w:rPr>
        <w:t xml:space="preserve"> experience. People felt that com</w:t>
      </w:r>
      <w:r w:rsidR="002F6F4B" w:rsidRPr="00311761">
        <w:rPr>
          <w:rFonts w:ascii="Arial" w:hAnsi="Arial" w:cs="Arial"/>
          <w:color w:val="000000" w:themeColor="text1"/>
          <w:lang w:val="en-GB"/>
        </w:rPr>
        <w:t>munity</w:t>
      </w:r>
      <w:r w:rsidRPr="00311761">
        <w:rPr>
          <w:rFonts w:ascii="Arial" w:hAnsi="Arial" w:cs="Arial"/>
          <w:color w:val="000000" w:themeColor="text1"/>
          <w:lang w:val="en-GB"/>
        </w:rPr>
        <w:t xml:space="preserve"> food service provision can support people </w:t>
      </w:r>
      <w:r w:rsidR="002F6F4B" w:rsidRPr="00311761">
        <w:rPr>
          <w:rFonts w:ascii="Arial" w:hAnsi="Arial" w:cs="Arial"/>
          <w:color w:val="000000" w:themeColor="text1"/>
          <w:lang w:val="en-GB"/>
        </w:rPr>
        <w:t xml:space="preserve">who have experienced crisis </w:t>
      </w:r>
      <w:r w:rsidRPr="00311761">
        <w:rPr>
          <w:rFonts w:ascii="Arial" w:hAnsi="Arial" w:cs="Arial"/>
          <w:color w:val="000000" w:themeColor="text1"/>
          <w:lang w:val="en-GB"/>
        </w:rPr>
        <w:t xml:space="preserve">by </w:t>
      </w:r>
      <w:r w:rsidR="002F6F4B" w:rsidRPr="00311761">
        <w:rPr>
          <w:rFonts w:ascii="Arial" w:hAnsi="Arial" w:cs="Arial"/>
          <w:color w:val="000000" w:themeColor="text1"/>
          <w:lang w:val="en-GB"/>
        </w:rPr>
        <w:t xml:space="preserve">restoring some degree of </w:t>
      </w:r>
      <w:r w:rsidR="002F6F4B" w:rsidRPr="00311761">
        <w:rPr>
          <w:rFonts w:ascii="Arial" w:hAnsi="Arial" w:cs="Arial"/>
          <w:b/>
          <w:bCs/>
          <w:color w:val="000000" w:themeColor="text1"/>
          <w:lang w:val="en-GB"/>
        </w:rPr>
        <w:t>autonomy and control</w:t>
      </w:r>
      <w:r w:rsidR="002F6F4B" w:rsidRPr="00311761">
        <w:rPr>
          <w:rFonts w:ascii="Arial" w:hAnsi="Arial" w:cs="Arial"/>
          <w:color w:val="000000" w:themeColor="text1"/>
          <w:lang w:val="en-GB"/>
        </w:rPr>
        <w:t xml:space="preserve">, by creating a space in which people are treated with </w:t>
      </w:r>
      <w:r w:rsidR="002F6F4B" w:rsidRPr="00311761">
        <w:rPr>
          <w:rFonts w:ascii="Arial" w:hAnsi="Arial" w:cs="Arial"/>
          <w:b/>
          <w:bCs/>
          <w:color w:val="000000" w:themeColor="text1"/>
          <w:lang w:val="en-GB"/>
        </w:rPr>
        <w:t>empathy and respect</w:t>
      </w:r>
      <w:r w:rsidR="002F6F4B" w:rsidRPr="00311761">
        <w:rPr>
          <w:rFonts w:ascii="Arial" w:hAnsi="Arial" w:cs="Arial"/>
          <w:color w:val="000000" w:themeColor="text1"/>
          <w:lang w:val="en-GB"/>
        </w:rPr>
        <w:t xml:space="preserve">, and a space which more generally </w:t>
      </w:r>
      <w:r w:rsidR="002F6F4B" w:rsidRPr="00311761">
        <w:rPr>
          <w:rFonts w:ascii="Arial" w:hAnsi="Arial" w:cs="Arial"/>
          <w:b/>
          <w:bCs/>
          <w:color w:val="000000" w:themeColor="text1"/>
          <w:lang w:val="en-GB"/>
        </w:rPr>
        <w:t>tackles social isolation</w:t>
      </w:r>
      <w:r w:rsidR="002F6F4B" w:rsidRPr="00311761">
        <w:rPr>
          <w:rFonts w:ascii="Arial" w:hAnsi="Arial" w:cs="Arial"/>
          <w:color w:val="000000" w:themeColor="text1"/>
          <w:lang w:val="en-GB"/>
        </w:rPr>
        <w:t xml:space="preserve"> and creates a sense of </w:t>
      </w:r>
      <w:r w:rsidR="002F6F4B" w:rsidRPr="00311761">
        <w:rPr>
          <w:rFonts w:ascii="Arial" w:hAnsi="Arial" w:cs="Arial"/>
          <w:b/>
          <w:bCs/>
          <w:color w:val="000000" w:themeColor="text1"/>
          <w:lang w:val="en-GB"/>
        </w:rPr>
        <w:t>belonging</w:t>
      </w:r>
      <w:r w:rsidR="002F6F4B" w:rsidRPr="00311761">
        <w:rPr>
          <w:rFonts w:ascii="Arial" w:hAnsi="Arial" w:cs="Arial"/>
          <w:color w:val="000000" w:themeColor="text1"/>
          <w:lang w:val="en-GB"/>
        </w:rPr>
        <w:t xml:space="preserve"> through </w:t>
      </w:r>
      <w:r w:rsidR="002F6F4B" w:rsidRPr="00311761">
        <w:rPr>
          <w:rFonts w:ascii="Arial" w:hAnsi="Arial" w:cs="Arial"/>
          <w:b/>
          <w:bCs/>
          <w:color w:val="000000" w:themeColor="text1"/>
          <w:lang w:val="en-GB"/>
        </w:rPr>
        <w:t>fresh, healthy and fair food</w:t>
      </w:r>
      <w:r w:rsidR="002F6F4B" w:rsidRPr="00311761">
        <w:rPr>
          <w:rFonts w:ascii="Arial" w:hAnsi="Arial" w:cs="Arial"/>
          <w:color w:val="000000" w:themeColor="text1"/>
          <w:lang w:val="en-GB"/>
        </w:rPr>
        <w:t xml:space="preserve"> that is </w:t>
      </w:r>
      <w:r w:rsidR="002F6F4B" w:rsidRPr="00311761">
        <w:rPr>
          <w:rFonts w:ascii="Arial" w:hAnsi="Arial" w:cs="Arial"/>
          <w:b/>
          <w:bCs/>
          <w:color w:val="000000" w:themeColor="text1"/>
          <w:lang w:val="en-GB"/>
        </w:rPr>
        <w:t>inclusive of everyone.</w:t>
      </w:r>
    </w:p>
    <w:p w14:paraId="3B7402F7" w14:textId="77777777" w:rsidR="002F6F4B" w:rsidRPr="00311761" w:rsidRDefault="002F6F4B" w:rsidP="009D1A5D">
      <w:pPr>
        <w:jc w:val="both"/>
        <w:rPr>
          <w:rFonts w:ascii="Arial" w:hAnsi="Arial" w:cs="Arial"/>
          <w:b/>
          <w:bCs/>
          <w:color w:val="000000" w:themeColor="text1"/>
          <w:lang w:val="en-GB"/>
        </w:rPr>
      </w:pPr>
    </w:p>
    <w:p w14:paraId="6CA2A2BB" w14:textId="48FAFD30" w:rsidR="002F6F4B" w:rsidRPr="00311761" w:rsidRDefault="002F6F4B" w:rsidP="009D1A5D">
      <w:pPr>
        <w:jc w:val="both"/>
        <w:rPr>
          <w:rFonts w:ascii="Arial" w:hAnsi="Arial" w:cs="Arial"/>
          <w:b/>
          <w:bCs/>
          <w:color w:val="000000" w:themeColor="text1"/>
          <w:lang w:val="en-GB"/>
        </w:rPr>
      </w:pPr>
      <w:r w:rsidRPr="00311761">
        <w:rPr>
          <w:rFonts w:ascii="Arial" w:hAnsi="Arial" w:cs="Arial"/>
          <w:color w:val="000000" w:themeColor="text1"/>
          <w:lang w:val="en-GB"/>
        </w:rPr>
        <w:lastRenderedPageBreak/>
        <w:t>Thinking specifically of examples of community food provision that embody this people</w:t>
      </w:r>
      <w:r w:rsidR="00D072B4" w:rsidRPr="00311761">
        <w:rPr>
          <w:rFonts w:ascii="Arial" w:hAnsi="Arial" w:cs="Arial"/>
          <w:color w:val="000000" w:themeColor="text1"/>
          <w:lang w:val="en-GB"/>
        </w:rPr>
        <w:t xml:space="preserve"> referenced places </w:t>
      </w:r>
      <w:r w:rsidR="00880699" w:rsidRPr="00311761">
        <w:rPr>
          <w:rFonts w:ascii="Arial" w:hAnsi="Arial" w:cs="Arial"/>
          <w:color w:val="000000" w:themeColor="text1"/>
          <w:lang w:val="en-GB"/>
        </w:rPr>
        <w:t xml:space="preserve">where you could </w:t>
      </w:r>
      <w:r w:rsidR="00880699" w:rsidRPr="00311761">
        <w:rPr>
          <w:rFonts w:ascii="Arial" w:hAnsi="Arial" w:cs="Arial"/>
          <w:b/>
          <w:bCs/>
          <w:color w:val="000000" w:themeColor="text1"/>
          <w:lang w:val="en-GB"/>
        </w:rPr>
        <w:t>choose food in accordance with your preferences and dietary needs</w:t>
      </w:r>
      <w:r w:rsidR="00880699" w:rsidRPr="00311761">
        <w:rPr>
          <w:rFonts w:ascii="Arial" w:hAnsi="Arial" w:cs="Arial"/>
          <w:color w:val="000000" w:themeColor="text1"/>
          <w:lang w:val="en-GB"/>
        </w:rPr>
        <w:t xml:space="preserve">, places where you have the </w:t>
      </w:r>
      <w:r w:rsidR="00880699" w:rsidRPr="00311761">
        <w:rPr>
          <w:rFonts w:ascii="Arial" w:hAnsi="Arial" w:cs="Arial"/>
          <w:b/>
          <w:bCs/>
          <w:color w:val="000000" w:themeColor="text1"/>
          <w:lang w:val="en-GB"/>
        </w:rPr>
        <w:t>opportunity to contribute and learn new skills</w:t>
      </w:r>
      <w:r w:rsidR="00880699" w:rsidRPr="00311761">
        <w:rPr>
          <w:rFonts w:ascii="Arial" w:hAnsi="Arial" w:cs="Arial"/>
          <w:color w:val="000000" w:themeColor="text1"/>
          <w:lang w:val="en-GB"/>
        </w:rPr>
        <w:t xml:space="preserve">, and places where you’re not singled out as someone in poverty but where people from all walks of life gather because they </w:t>
      </w:r>
      <w:r w:rsidR="00880699" w:rsidRPr="00311761">
        <w:rPr>
          <w:rFonts w:ascii="Arial" w:hAnsi="Arial" w:cs="Arial"/>
          <w:b/>
          <w:bCs/>
          <w:color w:val="000000" w:themeColor="text1"/>
          <w:lang w:val="en-GB"/>
        </w:rPr>
        <w:t xml:space="preserve">want to rather than need to. </w:t>
      </w:r>
    </w:p>
    <w:p w14:paraId="4BB46EC9" w14:textId="77777777" w:rsidR="00880699" w:rsidRPr="00311761" w:rsidRDefault="00880699" w:rsidP="009D1A5D">
      <w:pPr>
        <w:jc w:val="both"/>
        <w:rPr>
          <w:rFonts w:ascii="Arial" w:hAnsi="Arial" w:cs="Arial"/>
          <w:b/>
          <w:bCs/>
          <w:color w:val="000000" w:themeColor="text1"/>
          <w:lang w:val="en-GB"/>
        </w:rPr>
      </w:pPr>
    </w:p>
    <w:p w14:paraId="08355DEE" w14:textId="608863F7" w:rsidR="00721B64" w:rsidRPr="00311761" w:rsidRDefault="00880699" w:rsidP="009D1A5D">
      <w:pPr>
        <w:jc w:val="both"/>
        <w:rPr>
          <w:rFonts w:ascii="Arial" w:hAnsi="Arial" w:cs="Arial"/>
          <w:color w:val="000000" w:themeColor="text1"/>
          <w:lang w:val="en-GB"/>
        </w:rPr>
      </w:pPr>
      <w:r w:rsidRPr="00311761">
        <w:rPr>
          <w:rFonts w:ascii="Arial" w:hAnsi="Arial" w:cs="Arial"/>
          <w:color w:val="000000" w:themeColor="text1"/>
          <w:lang w:val="en-GB"/>
        </w:rPr>
        <w:t xml:space="preserve">Thinking specifically of examples of </w:t>
      </w:r>
      <w:r w:rsidR="00721B64" w:rsidRPr="00311761">
        <w:rPr>
          <w:rFonts w:ascii="Arial" w:hAnsi="Arial" w:cs="Arial"/>
          <w:color w:val="000000" w:themeColor="text1"/>
          <w:lang w:val="en-GB"/>
        </w:rPr>
        <w:t>practice</w:t>
      </w:r>
      <w:r w:rsidRPr="00311761">
        <w:rPr>
          <w:rFonts w:ascii="Arial" w:hAnsi="Arial" w:cs="Arial"/>
          <w:color w:val="000000" w:themeColor="text1"/>
          <w:lang w:val="en-GB"/>
        </w:rPr>
        <w:t xml:space="preserve"> that </w:t>
      </w:r>
      <w:r w:rsidR="00721B64" w:rsidRPr="00311761">
        <w:rPr>
          <w:rFonts w:ascii="Arial" w:hAnsi="Arial" w:cs="Arial"/>
          <w:color w:val="000000" w:themeColor="text1"/>
          <w:lang w:val="en-GB"/>
        </w:rPr>
        <w:t>could be improved</w:t>
      </w:r>
      <w:r w:rsidR="00F52D47">
        <w:rPr>
          <w:rFonts w:ascii="Arial" w:hAnsi="Arial" w:cs="Arial"/>
          <w:color w:val="000000" w:themeColor="text1"/>
          <w:lang w:val="en-GB"/>
        </w:rPr>
        <w:t>,</w:t>
      </w:r>
      <w:r w:rsidRPr="00311761">
        <w:rPr>
          <w:rFonts w:ascii="Arial" w:hAnsi="Arial" w:cs="Arial"/>
          <w:color w:val="000000" w:themeColor="text1"/>
          <w:lang w:val="en-GB"/>
        </w:rPr>
        <w:t xml:space="preserve"> </w:t>
      </w:r>
      <w:r w:rsidR="00DC6F30" w:rsidRPr="00311761">
        <w:rPr>
          <w:rFonts w:ascii="Arial" w:hAnsi="Arial" w:cs="Arial"/>
          <w:color w:val="000000" w:themeColor="text1"/>
          <w:lang w:val="en-GB"/>
        </w:rPr>
        <w:t xml:space="preserve">most people focused on food bank referral processes. There was consensus that </w:t>
      </w:r>
      <w:r w:rsidR="00721B64" w:rsidRPr="00311761">
        <w:rPr>
          <w:rFonts w:ascii="Arial" w:hAnsi="Arial" w:cs="Arial"/>
          <w:color w:val="000000" w:themeColor="text1"/>
          <w:lang w:val="en-GB"/>
        </w:rPr>
        <w:t xml:space="preserve">needing a referral to access community food provision was foremost </w:t>
      </w:r>
      <w:r w:rsidR="00721B64" w:rsidRPr="00311761">
        <w:rPr>
          <w:rFonts w:ascii="Arial" w:hAnsi="Arial" w:cs="Arial"/>
          <w:b/>
          <w:bCs/>
          <w:color w:val="000000" w:themeColor="text1"/>
          <w:lang w:val="en-GB"/>
        </w:rPr>
        <w:t>unnecessary and often caused confusion and embarrassment</w:t>
      </w:r>
      <w:r w:rsidR="00DC6F30" w:rsidRPr="00311761">
        <w:rPr>
          <w:rFonts w:ascii="Arial" w:hAnsi="Arial" w:cs="Arial"/>
          <w:color w:val="000000" w:themeColor="text1"/>
          <w:lang w:val="en-GB"/>
        </w:rPr>
        <w:t xml:space="preserve">. </w:t>
      </w:r>
      <w:r w:rsidR="00AD45A3" w:rsidRPr="00311761">
        <w:rPr>
          <w:rFonts w:ascii="Arial" w:hAnsi="Arial" w:cs="Arial"/>
          <w:color w:val="000000" w:themeColor="text1"/>
          <w:lang w:val="en-GB"/>
        </w:rPr>
        <w:t xml:space="preserve">People were also concerned that </w:t>
      </w:r>
      <w:r w:rsidR="00DC6F30" w:rsidRPr="00311761">
        <w:rPr>
          <w:rFonts w:ascii="Arial" w:hAnsi="Arial" w:cs="Arial"/>
          <w:color w:val="000000" w:themeColor="text1"/>
          <w:lang w:val="en-GB"/>
        </w:rPr>
        <w:t xml:space="preserve">needing a referral meant that people who needed support were </w:t>
      </w:r>
      <w:r w:rsidR="00DC6F30" w:rsidRPr="00311761">
        <w:rPr>
          <w:rFonts w:ascii="Arial" w:hAnsi="Arial" w:cs="Arial"/>
          <w:b/>
          <w:bCs/>
          <w:color w:val="000000" w:themeColor="text1"/>
          <w:lang w:val="en-GB"/>
        </w:rPr>
        <w:t>excluded</w:t>
      </w:r>
      <w:r w:rsidR="00DC6F30" w:rsidRPr="00311761">
        <w:rPr>
          <w:rFonts w:ascii="Arial" w:hAnsi="Arial" w:cs="Arial"/>
          <w:color w:val="000000" w:themeColor="text1"/>
          <w:lang w:val="en-GB"/>
        </w:rPr>
        <w:t xml:space="preserve"> because of a fear that social services may deem them unable to care for their children. More generally</w:t>
      </w:r>
      <w:r w:rsidR="00F52D47">
        <w:rPr>
          <w:rFonts w:ascii="Arial" w:hAnsi="Arial" w:cs="Arial"/>
          <w:color w:val="000000" w:themeColor="text1"/>
          <w:lang w:val="en-GB"/>
        </w:rPr>
        <w:t>,</w:t>
      </w:r>
      <w:r w:rsidR="00DC6F30" w:rsidRPr="00311761">
        <w:rPr>
          <w:rFonts w:ascii="Arial" w:hAnsi="Arial" w:cs="Arial"/>
          <w:color w:val="000000" w:themeColor="text1"/>
          <w:lang w:val="en-GB"/>
        </w:rPr>
        <w:t xml:space="preserve"> people felt that a formal referral process was </w:t>
      </w:r>
      <w:r w:rsidR="00DC6F30" w:rsidRPr="00311761">
        <w:rPr>
          <w:rFonts w:ascii="Arial" w:hAnsi="Arial" w:cs="Arial"/>
          <w:b/>
          <w:bCs/>
          <w:color w:val="000000" w:themeColor="text1"/>
          <w:lang w:val="en-GB"/>
        </w:rPr>
        <w:t>not the most effective way of working with partner organisations</w:t>
      </w:r>
      <w:r w:rsidR="00DC6F30" w:rsidRPr="00311761">
        <w:rPr>
          <w:rFonts w:ascii="Arial" w:hAnsi="Arial" w:cs="Arial"/>
          <w:color w:val="000000" w:themeColor="text1"/>
          <w:lang w:val="en-GB"/>
        </w:rPr>
        <w:t xml:space="preserve">. Other examples of challenging practice included that food can be of low quality, </w:t>
      </w:r>
      <w:r w:rsidR="00311761" w:rsidRPr="00311761">
        <w:rPr>
          <w:rFonts w:ascii="Arial" w:hAnsi="Arial" w:cs="Arial"/>
          <w:color w:val="000000" w:themeColor="text1"/>
          <w:lang w:val="en-GB"/>
        </w:rPr>
        <w:t>may</w:t>
      </w:r>
      <w:r w:rsidR="00DC6F30" w:rsidRPr="00311761">
        <w:rPr>
          <w:rFonts w:ascii="Arial" w:hAnsi="Arial" w:cs="Arial"/>
          <w:color w:val="000000" w:themeColor="text1"/>
          <w:lang w:val="en-GB"/>
        </w:rPr>
        <w:t xml:space="preserve"> not nutritionally balanced, </w:t>
      </w:r>
      <w:r w:rsidR="00311761" w:rsidRPr="00311761">
        <w:rPr>
          <w:rFonts w:ascii="Arial" w:hAnsi="Arial" w:cs="Arial"/>
          <w:color w:val="000000" w:themeColor="text1"/>
          <w:lang w:val="en-GB"/>
        </w:rPr>
        <w:t>and there is often very limited choice in pre-made parcels.</w:t>
      </w:r>
    </w:p>
    <w:p w14:paraId="1F51E5C4" w14:textId="77777777" w:rsidR="00311761" w:rsidRPr="00311761" w:rsidRDefault="00311761" w:rsidP="009D1A5D">
      <w:pPr>
        <w:jc w:val="both"/>
        <w:rPr>
          <w:rFonts w:ascii="Arial" w:hAnsi="Arial" w:cs="Arial"/>
          <w:color w:val="000000" w:themeColor="text1"/>
          <w:lang w:val="en-GB"/>
        </w:rPr>
      </w:pPr>
    </w:p>
    <w:p w14:paraId="0FB575E2" w14:textId="38A28BAE" w:rsidR="003E546D" w:rsidRPr="00432778" w:rsidRDefault="00311761" w:rsidP="009D1A5D">
      <w:pPr>
        <w:jc w:val="both"/>
        <w:rPr>
          <w:rFonts w:ascii="Arial" w:hAnsi="Arial" w:cs="Arial"/>
          <w:color w:val="000000" w:themeColor="text1"/>
          <w:lang w:val="en-GB"/>
        </w:rPr>
      </w:pPr>
      <w:r w:rsidRPr="00311761">
        <w:rPr>
          <w:rFonts w:ascii="Arial" w:hAnsi="Arial" w:cs="Arial"/>
          <w:color w:val="000000" w:themeColor="text1"/>
          <w:lang w:val="en-GB"/>
        </w:rPr>
        <w:t>Thinking of what principles underpin dignified practice</w:t>
      </w:r>
      <w:r w:rsidR="00F52D47">
        <w:rPr>
          <w:rFonts w:ascii="Arial" w:hAnsi="Arial" w:cs="Arial"/>
          <w:color w:val="000000" w:themeColor="text1"/>
          <w:lang w:val="en-GB"/>
        </w:rPr>
        <w:t xml:space="preserve">, the issues people </w:t>
      </w:r>
      <w:r w:rsidRPr="00311761">
        <w:rPr>
          <w:rFonts w:ascii="Arial" w:hAnsi="Arial" w:cs="Arial"/>
          <w:color w:val="000000" w:themeColor="text1"/>
          <w:lang w:val="en-GB"/>
        </w:rPr>
        <w:t>raised</w:t>
      </w:r>
      <w:r w:rsidR="00F52D47">
        <w:rPr>
          <w:rFonts w:ascii="Arial" w:hAnsi="Arial" w:cs="Arial"/>
          <w:color w:val="000000" w:themeColor="text1"/>
          <w:lang w:val="en-GB"/>
        </w:rPr>
        <w:t xml:space="preserve"> most often were</w:t>
      </w:r>
      <w:r w:rsidRPr="00311761">
        <w:rPr>
          <w:rFonts w:ascii="Arial" w:hAnsi="Arial" w:cs="Arial"/>
          <w:color w:val="000000" w:themeColor="text1"/>
          <w:lang w:val="en-GB"/>
        </w:rPr>
        <w:t xml:space="preserve"> </w:t>
      </w:r>
      <w:r w:rsidRPr="00311761">
        <w:rPr>
          <w:rFonts w:ascii="Arial" w:hAnsi="Arial" w:cs="Arial"/>
          <w:b/>
          <w:bCs/>
          <w:color w:val="000000" w:themeColor="text1"/>
          <w:lang w:val="en-GB"/>
        </w:rPr>
        <w:t>choice, information, fairness, and inclusion</w:t>
      </w:r>
      <w:r w:rsidRPr="00311761">
        <w:rPr>
          <w:rFonts w:ascii="Arial" w:hAnsi="Arial" w:cs="Arial"/>
          <w:color w:val="000000" w:themeColor="text1"/>
          <w:lang w:val="en-GB"/>
        </w:rPr>
        <w:t>. People wanted to feel like change can happen – both at a community level and at a political level to end food insecurity, and they wanted to be involved in making the change happen.</w:t>
      </w:r>
    </w:p>
    <w:p w14:paraId="75EC5219" w14:textId="77777777" w:rsidR="00F22D08" w:rsidRDefault="00F22D08" w:rsidP="009D1A5D">
      <w:pPr>
        <w:jc w:val="both"/>
        <w:rPr>
          <w:rFonts w:ascii="Arial" w:hAnsi="Arial" w:cs="Arial"/>
          <w:lang w:val="en-GB"/>
        </w:rPr>
      </w:pPr>
    </w:p>
    <w:p w14:paraId="62647A7C" w14:textId="77777777" w:rsidR="00F52D47" w:rsidRPr="00602E23" w:rsidRDefault="00F52D47" w:rsidP="009D1A5D">
      <w:pPr>
        <w:jc w:val="both"/>
        <w:rPr>
          <w:rFonts w:ascii="Arial" w:hAnsi="Arial" w:cs="Arial"/>
          <w:lang w:val="en-GB"/>
        </w:rPr>
      </w:pPr>
    </w:p>
    <w:p w14:paraId="7E3AA237" w14:textId="28C96E5D" w:rsidR="00CE4FF9" w:rsidRPr="00602E23" w:rsidRDefault="00CE4FF9" w:rsidP="009D1A5D">
      <w:pPr>
        <w:jc w:val="both"/>
        <w:rPr>
          <w:rFonts w:ascii="Arial" w:hAnsi="Arial" w:cs="Arial"/>
          <w:b/>
          <w:sz w:val="30"/>
          <w:szCs w:val="30"/>
          <w:lang w:val="en-GB"/>
        </w:rPr>
      </w:pPr>
      <w:r w:rsidRPr="00602E23">
        <w:rPr>
          <w:rFonts w:ascii="Arial" w:hAnsi="Arial" w:cs="Arial"/>
          <w:b/>
          <w:sz w:val="30"/>
          <w:szCs w:val="30"/>
          <w:lang w:val="en-GB"/>
        </w:rPr>
        <w:t>Service Providers Workshops: Results</w:t>
      </w:r>
    </w:p>
    <w:p w14:paraId="17DABBBB" w14:textId="77777777" w:rsidR="00456638" w:rsidRPr="00602E23" w:rsidRDefault="00456638" w:rsidP="009D1A5D">
      <w:pPr>
        <w:jc w:val="both"/>
        <w:rPr>
          <w:rFonts w:ascii="Arial" w:hAnsi="Arial" w:cs="Arial"/>
          <w:lang w:val="en-GB"/>
        </w:rPr>
      </w:pPr>
    </w:p>
    <w:p w14:paraId="0532C6AC" w14:textId="1F4516DF" w:rsidR="00F52D47" w:rsidRDefault="00F52D47" w:rsidP="009D1A5D">
      <w:pPr>
        <w:jc w:val="both"/>
        <w:rPr>
          <w:rFonts w:ascii="Arial" w:hAnsi="Arial" w:cs="Arial"/>
          <w:lang w:val="en-GB"/>
        </w:rPr>
      </w:pPr>
      <w:r w:rsidRPr="00602E23">
        <w:rPr>
          <w:rFonts w:ascii="Arial" w:hAnsi="Arial" w:cs="Arial"/>
          <w:lang w:val="en-GB"/>
        </w:rPr>
        <w:t xml:space="preserve">Twenty-two people from </w:t>
      </w:r>
      <w:r w:rsidR="009D1A5D">
        <w:rPr>
          <w:rFonts w:ascii="Arial" w:hAnsi="Arial" w:cs="Arial"/>
          <w:lang w:val="en-GB"/>
        </w:rPr>
        <w:t>16</w:t>
      </w:r>
      <w:r w:rsidRPr="00602E23">
        <w:rPr>
          <w:rFonts w:ascii="Arial" w:hAnsi="Arial" w:cs="Arial"/>
          <w:lang w:val="en-GB"/>
        </w:rPr>
        <w:t xml:space="preserve"> organisations participated in workshops held in Glasgow and Edinburgh in February 2017. </w:t>
      </w:r>
    </w:p>
    <w:p w14:paraId="07FC7AC5" w14:textId="77777777" w:rsidR="00F52D47" w:rsidRPr="00602E23" w:rsidRDefault="00F52D47" w:rsidP="009D1A5D">
      <w:pPr>
        <w:jc w:val="both"/>
        <w:rPr>
          <w:rFonts w:ascii="Arial" w:hAnsi="Arial" w:cs="Arial"/>
          <w:lang w:val="en-GB"/>
        </w:rPr>
      </w:pPr>
    </w:p>
    <w:p w14:paraId="0264DD92" w14:textId="77777777" w:rsidR="00CE4FF9" w:rsidRPr="00602E23" w:rsidRDefault="00CE4FF9" w:rsidP="009D1A5D">
      <w:pPr>
        <w:jc w:val="both"/>
        <w:rPr>
          <w:rFonts w:ascii="Arial" w:hAnsi="Arial" w:cs="Arial"/>
          <w:lang w:val="en-GB"/>
        </w:rPr>
      </w:pPr>
      <w:r w:rsidRPr="00602E23">
        <w:rPr>
          <w:rFonts w:ascii="Arial" w:hAnsi="Arial" w:cs="Arial"/>
          <w:lang w:val="en-GB"/>
        </w:rPr>
        <w:t xml:space="preserve">The Service Provider Workshops were divided into three sections: </w:t>
      </w:r>
    </w:p>
    <w:p w14:paraId="787C6CF7" w14:textId="77777777" w:rsidR="00CE4FF9" w:rsidRPr="00602E23" w:rsidRDefault="00CE4FF9" w:rsidP="009D1A5D">
      <w:pPr>
        <w:pStyle w:val="ListParagraph"/>
        <w:numPr>
          <w:ilvl w:val="0"/>
          <w:numId w:val="5"/>
        </w:numPr>
        <w:jc w:val="both"/>
        <w:rPr>
          <w:rFonts w:ascii="Arial" w:hAnsi="Arial" w:cs="Arial"/>
          <w:lang w:val="en-GB"/>
        </w:rPr>
      </w:pPr>
      <w:r w:rsidRPr="00602E23">
        <w:rPr>
          <w:rFonts w:ascii="Arial" w:hAnsi="Arial" w:cs="Arial"/>
          <w:lang w:val="en-GB"/>
        </w:rPr>
        <w:t>exploring the concept of ‘Dignity’</w:t>
      </w:r>
    </w:p>
    <w:p w14:paraId="3CA09BD4" w14:textId="4DB0B5C7" w:rsidR="00CE4FF9" w:rsidRPr="00602E23" w:rsidRDefault="00CE4FF9" w:rsidP="009D1A5D">
      <w:pPr>
        <w:pStyle w:val="ListParagraph"/>
        <w:numPr>
          <w:ilvl w:val="0"/>
          <w:numId w:val="5"/>
        </w:numPr>
        <w:jc w:val="both"/>
        <w:rPr>
          <w:rFonts w:ascii="Arial" w:hAnsi="Arial" w:cs="Arial"/>
          <w:lang w:val="en-GB"/>
        </w:rPr>
      </w:pPr>
      <w:r w:rsidRPr="00602E23">
        <w:rPr>
          <w:rFonts w:ascii="Arial" w:hAnsi="Arial" w:cs="Arial"/>
          <w:lang w:val="en-GB"/>
        </w:rPr>
        <w:t xml:space="preserve">considering how dignity could be placed at the centre of decisions about how people </w:t>
      </w:r>
      <w:r w:rsidRPr="00602E23">
        <w:rPr>
          <w:rFonts w:ascii="Arial" w:hAnsi="Arial" w:cs="Arial"/>
          <w:b/>
          <w:lang w:val="en-GB"/>
        </w:rPr>
        <w:t>access</w:t>
      </w:r>
      <w:r w:rsidRPr="00602E23">
        <w:rPr>
          <w:rFonts w:ascii="Arial" w:hAnsi="Arial" w:cs="Arial"/>
          <w:lang w:val="en-GB"/>
        </w:rPr>
        <w:t xml:space="preserve"> their service</w:t>
      </w:r>
    </w:p>
    <w:p w14:paraId="7E263A3E" w14:textId="5C83A8A4" w:rsidR="00CE4FF9" w:rsidRPr="00602E23" w:rsidRDefault="00CE4FF9" w:rsidP="009D1A5D">
      <w:pPr>
        <w:pStyle w:val="ListParagraph"/>
        <w:numPr>
          <w:ilvl w:val="0"/>
          <w:numId w:val="5"/>
        </w:numPr>
        <w:jc w:val="both"/>
        <w:rPr>
          <w:rFonts w:ascii="Arial" w:hAnsi="Arial" w:cs="Arial"/>
          <w:lang w:val="en-GB"/>
        </w:rPr>
      </w:pPr>
      <w:r w:rsidRPr="00602E23">
        <w:rPr>
          <w:rFonts w:ascii="Arial" w:hAnsi="Arial" w:cs="Arial"/>
          <w:lang w:val="en-GB"/>
        </w:rPr>
        <w:t xml:space="preserve">considering how dignity could be placed at the centre of decisions about how people </w:t>
      </w:r>
      <w:r w:rsidRPr="00602E23">
        <w:rPr>
          <w:rFonts w:ascii="Arial" w:hAnsi="Arial" w:cs="Arial"/>
          <w:b/>
          <w:lang w:val="en-GB"/>
        </w:rPr>
        <w:t>take part</w:t>
      </w:r>
      <w:r w:rsidRPr="00602E23">
        <w:rPr>
          <w:rFonts w:ascii="Arial" w:hAnsi="Arial" w:cs="Arial"/>
          <w:lang w:val="en-GB"/>
        </w:rPr>
        <w:t xml:space="preserve"> in their service</w:t>
      </w:r>
    </w:p>
    <w:p w14:paraId="2E5DDFEE" w14:textId="77777777" w:rsidR="00F52D47" w:rsidRDefault="00F52D47" w:rsidP="009D1A5D">
      <w:pPr>
        <w:jc w:val="both"/>
        <w:rPr>
          <w:rFonts w:ascii="Arial" w:hAnsi="Arial" w:cs="Arial"/>
          <w:lang w:val="en-GB"/>
        </w:rPr>
      </w:pPr>
    </w:p>
    <w:p w14:paraId="43BBDCC2" w14:textId="77777777" w:rsidR="00F52D47" w:rsidRPr="00602E23" w:rsidRDefault="00F52D47" w:rsidP="009D1A5D">
      <w:pPr>
        <w:jc w:val="both"/>
        <w:rPr>
          <w:rFonts w:ascii="Arial" w:hAnsi="Arial" w:cs="Arial"/>
          <w:lang w:val="en-GB"/>
        </w:rPr>
      </w:pPr>
    </w:p>
    <w:p w14:paraId="3D60A171" w14:textId="77777777" w:rsidR="00456638" w:rsidRPr="00602E23" w:rsidRDefault="00456638" w:rsidP="009D1A5D">
      <w:pPr>
        <w:jc w:val="both"/>
        <w:rPr>
          <w:rFonts w:ascii="Arial" w:hAnsi="Arial" w:cs="Arial"/>
          <w:b/>
          <w:sz w:val="28"/>
          <w:szCs w:val="28"/>
          <w:u w:val="single"/>
          <w:lang w:val="en-GB"/>
        </w:rPr>
      </w:pPr>
      <w:r w:rsidRPr="00602E23">
        <w:rPr>
          <w:rFonts w:ascii="Arial" w:hAnsi="Arial" w:cs="Arial"/>
          <w:b/>
          <w:sz w:val="28"/>
          <w:szCs w:val="28"/>
          <w:u w:val="single"/>
          <w:lang w:val="en-GB"/>
        </w:rPr>
        <w:t>Dignity at the heart of accessing services</w:t>
      </w:r>
    </w:p>
    <w:p w14:paraId="33AE58F2" w14:textId="2F8B39A4" w:rsidR="003D7292" w:rsidRPr="00602E23" w:rsidRDefault="00456638" w:rsidP="009D1A5D">
      <w:pPr>
        <w:jc w:val="both"/>
        <w:rPr>
          <w:rFonts w:ascii="Arial" w:hAnsi="Arial" w:cs="Arial"/>
          <w:lang w:val="en-GB"/>
        </w:rPr>
      </w:pPr>
      <w:r w:rsidRPr="00602E23">
        <w:rPr>
          <w:rFonts w:ascii="Arial" w:hAnsi="Arial" w:cs="Arial"/>
          <w:lang w:val="en-GB"/>
        </w:rPr>
        <w:t>Reconising that a range of factors typically inform decisions</w:t>
      </w:r>
      <w:r w:rsidR="002018C7" w:rsidRPr="00602E23">
        <w:rPr>
          <w:rFonts w:ascii="Arial" w:hAnsi="Arial" w:cs="Arial"/>
          <w:lang w:val="en-GB"/>
        </w:rPr>
        <w:t xml:space="preserve"> about how </w:t>
      </w:r>
      <w:r w:rsidR="006B4D82" w:rsidRPr="00602E23">
        <w:rPr>
          <w:rFonts w:ascii="Arial" w:hAnsi="Arial" w:cs="Arial"/>
          <w:lang w:val="en-GB"/>
        </w:rPr>
        <w:t xml:space="preserve">services are </w:t>
      </w:r>
      <w:r w:rsidR="0094170F" w:rsidRPr="00602E23">
        <w:rPr>
          <w:rFonts w:ascii="Arial" w:hAnsi="Arial" w:cs="Arial"/>
          <w:b/>
          <w:lang w:val="en-GB"/>
        </w:rPr>
        <w:t>accessed</w:t>
      </w:r>
      <w:r w:rsidRPr="00602E23">
        <w:rPr>
          <w:rFonts w:ascii="Arial" w:hAnsi="Arial" w:cs="Arial"/>
          <w:lang w:val="en-GB"/>
        </w:rPr>
        <w:t>,</w:t>
      </w:r>
      <w:r w:rsidR="003D7292" w:rsidRPr="00602E23">
        <w:rPr>
          <w:rFonts w:ascii="Arial" w:hAnsi="Arial" w:cs="Arial"/>
          <w:lang w:val="en-GB"/>
        </w:rPr>
        <w:t xml:space="preserve"> </w:t>
      </w:r>
      <w:r w:rsidRPr="00602E23">
        <w:rPr>
          <w:rFonts w:ascii="Arial" w:hAnsi="Arial" w:cs="Arial"/>
          <w:lang w:val="en-GB"/>
        </w:rPr>
        <w:t xml:space="preserve">participants were asked to consider the following question: </w:t>
      </w:r>
    </w:p>
    <w:p w14:paraId="42971A2D" w14:textId="77777777" w:rsidR="003D7292" w:rsidRPr="00602E23" w:rsidRDefault="003D7292">
      <w:pPr>
        <w:rPr>
          <w:rFonts w:ascii="Arial" w:hAnsi="Arial" w:cs="Arial"/>
          <w:lang w:val="en-GB"/>
        </w:rPr>
      </w:pPr>
    </w:p>
    <w:p w14:paraId="39D3F728" w14:textId="77777777" w:rsidR="00456638" w:rsidRPr="00602E23" w:rsidRDefault="00456638" w:rsidP="003D7292">
      <w:pPr>
        <w:jc w:val="center"/>
        <w:rPr>
          <w:rFonts w:ascii="Arial" w:hAnsi="Arial" w:cs="Arial"/>
          <w:lang w:val="en-GB"/>
        </w:rPr>
      </w:pPr>
      <w:r w:rsidRPr="00602E23">
        <w:rPr>
          <w:rFonts w:ascii="Arial" w:hAnsi="Arial" w:cs="Arial"/>
          <w:i/>
          <w:lang w:val="en-GB"/>
        </w:rPr>
        <w:t>‘</w:t>
      </w:r>
      <w:r w:rsidR="003D7292" w:rsidRPr="00602E23">
        <w:rPr>
          <w:rFonts w:ascii="Arial" w:hAnsi="Arial" w:cs="Arial"/>
          <w:i/>
          <w:lang w:val="en-GB"/>
        </w:rPr>
        <w:t>W</w:t>
      </w:r>
      <w:r w:rsidRPr="00602E23">
        <w:rPr>
          <w:rFonts w:ascii="Arial" w:hAnsi="Arial" w:cs="Arial"/>
          <w:i/>
          <w:lang w:val="en-GB"/>
        </w:rPr>
        <w:t>hat would it look like if Dignity were at the heart of decisions about how people access your service?’</w:t>
      </w:r>
    </w:p>
    <w:p w14:paraId="58246DDC" w14:textId="77777777" w:rsidR="00CE4FF9" w:rsidRPr="00602E23" w:rsidRDefault="00CE4FF9">
      <w:pPr>
        <w:rPr>
          <w:rFonts w:ascii="Arial" w:hAnsi="Arial" w:cs="Arial"/>
          <w:lang w:val="en-GB"/>
        </w:rPr>
      </w:pPr>
    </w:p>
    <w:p w14:paraId="13BD85F6" w14:textId="44EB3014" w:rsidR="00456638" w:rsidRPr="00602E23" w:rsidRDefault="00CE4FF9" w:rsidP="009D1A5D">
      <w:pPr>
        <w:jc w:val="both"/>
        <w:rPr>
          <w:rFonts w:ascii="Arial" w:hAnsi="Arial" w:cs="Arial"/>
          <w:lang w:val="en-GB"/>
        </w:rPr>
      </w:pPr>
      <w:r w:rsidRPr="00602E23">
        <w:rPr>
          <w:rFonts w:ascii="Arial" w:hAnsi="Arial" w:cs="Arial"/>
          <w:lang w:val="en-GB"/>
        </w:rPr>
        <w:t xml:space="preserve">These decisions relate to the </w:t>
      </w:r>
      <w:r w:rsidRPr="00602E23">
        <w:rPr>
          <w:rFonts w:ascii="Arial" w:hAnsi="Arial" w:cs="Arial"/>
          <w:b/>
          <w:lang w:val="en-GB"/>
        </w:rPr>
        <w:t>design</w:t>
      </w:r>
      <w:r w:rsidRPr="00602E23">
        <w:rPr>
          <w:rFonts w:ascii="Arial" w:hAnsi="Arial" w:cs="Arial"/>
          <w:lang w:val="en-GB"/>
        </w:rPr>
        <w:t xml:space="preserve"> of an organisation and should reflect the core purpose of the service (e.g. a project aimed at addressing food insecurity should be accessible to and inclusive of anyone experiencing food insecurity; a project aimed at building community should be accessible to and inclusive of anyone in the community).</w:t>
      </w:r>
    </w:p>
    <w:p w14:paraId="0DA04284" w14:textId="77777777" w:rsidR="00CE4FF9" w:rsidRPr="00602E23" w:rsidRDefault="00CE4FF9" w:rsidP="009D1A5D">
      <w:pPr>
        <w:jc w:val="both"/>
        <w:rPr>
          <w:rFonts w:ascii="Arial" w:hAnsi="Arial" w:cs="Arial"/>
          <w:lang w:val="en-GB"/>
        </w:rPr>
      </w:pPr>
    </w:p>
    <w:p w14:paraId="68C8EC55" w14:textId="4D902FEB" w:rsidR="00456638" w:rsidRPr="00602E23" w:rsidRDefault="003D7292" w:rsidP="009D1A5D">
      <w:pPr>
        <w:jc w:val="both"/>
        <w:rPr>
          <w:rFonts w:ascii="Arial" w:hAnsi="Arial" w:cs="Arial"/>
          <w:b/>
          <w:lang w:val="en-GB"/>
        </w:rPr>
      </w:pPr>
      <w:r w:rsidRPr="00602E23">
        <w:rPr>
          <w:rFonts w:ascii="Arial" w:hAnsi="Arial" w:cs="Arial"/>
          <w:b/>
          <w:lang w:val="en-GB"/>
        </w:rPr>
        <w:t>Eligibility</w:t>
      </w:r>
      <w:r w:rsidR="0041278F" w:rsidRPr="00602E23">
        <w:rPr>
          <w:rFonts w:ascii="Arial" w:hAnsi="Arial" w:cs="Arial"/>
          <w:b/>
          <w:lang w:val="en-GB"/>
        </w:rPr>
        <w:t xml:space="preserve"> and Referrals</w:t>
      </w:r>
    </w:p>
    <w:p w14:paraId="7F1F5B08" w14:textId="77777777" w:rsidR="003D7292" w:rsidRPr="00602E23" w:rsidRDefault="00AA1CEB" w:rsidP="009D1A5D">
      <w:pPr>
        <w:jc w:val="both"/>
        <w:rPr>
          <w:rFonts w:ascii="Arial" w:hAnsi="Arial" w:cs="Arial"/>
          <w:lang w:val="en-GB"/>
        </w:rPr>
      </w:pPr>
      <w:r w:rsidRPr="00602E23">
        <w:rPr>
          <w:rFonts w:ascii="Arial" w:hAnsi="Arial" w:cs="Arial"/>
          <w:lang w:val="en-GB"/>
        </w:rPr>
        <w:t>Participants had a wide range of policies about who could be involved in the service they offered. This included:</w:t>
      </w:r>
    </w:p>
    <w:p w14:paraId="70F44028" w14:textId="77777777" w:rsidR="00AA1CEB" w:rsidRPr="00602E23" w:rsidRDefault="00AA1CEB" w:rsidP="009D1A5D">
      <w:pPr>
        <w:pStyle w:val="ListParagraph"/>
        <w:numPr>
          <w:ilvl w:val="0"/>
          <w:numId w:val="1"/>
        </w:numPr>
        <w:jc w:val="both"/>
        <w:rPr>
          <w:rFonts w:ascii="Arial" w:hAnsi="Arial" w:cs="Arial"/>
          <w:lang w:val="en-GB"/>
        </w:rPr>
      </w:pPr>
      <w:r w:rsidRPr="00602E23">
        <w:rPr>
          <w:rFonts w:ascii="Arial" w:hAnsi="Arial" w:cs="Arial"/>
          <w:lang w:val="en-GB"/>
        </w:rPr>
        <w:t>Free and open to everyone in the community (e.g. community growing projects, weekly meals, holiday meals)</w:t>
      </w:r>
    </w:p>
    <w:p w14:paraId="654E4147" w14:textId="78BCDC76" w:rsidR="00AA1CEB" w:rsidRPr="00602E23" w:rsidRDefault="00AA1CEB" w:rsidP="009D1A5D">
      <w:pPr>
        <w:pStyle w:val="ListParagraph"/>
        <w:numPr>
          <w:ilvl w:val="0"/>
          <w:numId w:val="1"/>
        </w:numPr>
        <w:jc w:val="both"/>
        <w:rPr>
          <w:rFonts w:ascii="Arial" w:hAnsi="Arial" w:cs="Arial"/>
          <w:lang w:val="en-GB"/>
        </w:rPr>
      </w:pPr>
      <w:r w:rsidRPr="00602E23">
        <w:rPr>
          <w:rFonts w:ascii="Arial" w:hAnsi="Arial" w:cs="Arial"/>
          <w:lang w:val="en-GB"/>
        </w:rPr>
        <w:t xml:space="preserve">Self-referral or </w:t>
      </w:r>
      <w:r w:rsidR="00A857E7" w:rsidRPr="00602E23">
        <w:rPr>
          <w:rFonts w:ascii="Arial" w:hAnsi="Arial" w:cs="Arial"/>
          <w:lang w:val="en-GB"/>
        </w:rPr>
        <w:t xml:space="preserve">informal </w:t>
      </w:r>
      <w:r w:rsidRPr="00602E23">
        <w:rPr>
          <w:rFonts w:ascii="Arial" w:hAnsi="Arial" w:cs="Arial"/>
          <w:lang w:val="en-GB"/>
        </w:rPr>
        <w:t xml:space="preserve">referral (e.g. </w:t>
      </w:r>
      <w:r w:rsidR="00A857E7" w:rsidRPr="00602E23">
        <w:rPr>
          <w:rFonts w:ascii="Arial" w:hAnsi="Arial" w:cs="Arial"/>
          <w:lang w:val="en-GB"/>
        </w:rPr>
        <w:t>open to people who identify as needing the service, such as those experiencing food insecurity)</w:t>
      </w:r>
    </w:p>
    <w:p w14:paraId="062B3FA7" w14:textId="77777777" w:rsidR="00AA1CEB" w:rsidRPr="00602E23" w:rsidRDefault="00AA1CEB" w:rsidP="009D1A5D">
      <w:pPr>
        <w:pStyle w:val="ListParagraph"/>
        <w:numPr>
          <w:ilvl w:val="0"/>
          <w:numId w:val="1"/>
        </w:numPr>
        <w:jc w:val="both"/>
        <w:rPr>
          <w:rFonts w:ascii="Arial" w:hAnsi="Arial" w:cs="Arial"/>
          <w:lang w:val="en-GB"/>
        </w:rPr>
      </w:pPr>
      <w:r w:rsidRPr="00602E23">
        <w:rPr>
          <w:rFonts w:ascii="Arial" w:hAnsi="Arial" w:cs="Arial"/>
          <w:lang w:val="en-GB"/>
        </w:rPr>
        <w:t>Referral only (e.g. accessible only through formal referral from a separate agency or organisation)</w:t>
      </w:r>
    </w:p>
    <w:p w14:paraId="09B9F989" w14:textId="77777777" w:rsidR="00185976" w:rsidRPr="00602E23" w:rsidRDefault="00185976" w:rsidP="009D1A5D">
      <w:pPr>
        <w:jc w:val="both"/>
        <w:rPr>
          <w:rFonts w:ascii="Arial" w:hAnsi="Arial" w:cs="Arial"/>
          <w:lang w:val="en-GB"/>
        </w:rPr>
      </w:pPr>
    </w:p>
    <w:p w14:paraId="44358AA3" w14:textId="060D8298" w:rsidR="00AA1CEB" w:rsidRPr="00602E23" w:rsidRDefault="00AA1CEB" w:rsidP="009D1A5D">
      <w:pPr>
        <w:jc w:val="both"/>
        <w:rPr>
          <w:rFonts w:ascii="Arial" w:hAnsi="Arial" w:cs="Arial"/>
          <w:lang w:val="en-GB"/>
        </w:rPr>
      </w:pPr>
      <w:r w:rsidRPr="00602E23">
        <w:rPr>
          <w:rFonts w:ascii="Arial" w:hAnsi="Arial" w:cs="Arial"/>
          <w:lang w:val="en-GB"/>
        </w:rPr>
        <w:t xml:space="preserve">Resource constraints meant that many services </w:t>
      </w:r>
      <w:r w:rsidRPr="00602E23">
        <w:rPr>
          <w:rFonts w:ascii="Arial" w:hAnsi="Arial" w:cs="Arial"/>
          <w:b/>
          <w:lang w:val="en-GB"/>
        </w:rPr>
        <w:t xml:space="preserve">felt they </w:t>
      </w:r>
      <w:r w:rsidR="00CB36CE" w:rsidRPr="00602E23">
        <w:rPr>
          <w:rFonts w:ascii="Arial" w:hAnsi="Arial" w:cs="Arial"/>
          <w:b/>
          <w:lang w:val="en-GB"/>
        </w:rPr>
        <w:t>needed to limit</w:t>
      </w:r>
      <w:r w:rsidR="00CB36CE" w:rsidRPr="00602E23">
        <w:rPr>
          <w:rFonts w:ascii="Arial" w:hAnsi="Arial" w:cs="Arial"/>
          <w:lang w:val="en-GB"/>
        </w:rPr>
        <w:t xml:space="preserve"> who could access food through their service. This had the potential of undermining a </w:t>
      </w:r>
      <w:r w:rsidR="00A857E7" w:rsidRPr="00602E23">
        <w:rPr>
          <w:rFonts w:ascii="Arial" w:hAnsi="Arial" w:cs="Arial"/>
          <w:lang w:val="en-GB"/>
        </w:rPr>
        <w:t>dignity</w:t>
      </w:r>
      <w:r w:rsidR="00CB36CE" w:rsidRPr="00602E23">
        <w:rPr>
          <w:rFonts w:ascii="Arial" w:hAnsi="Arial" w:cs="Arial"/>
          <w:lang w:val="en-GB"/>
        </w:rPr>
        <w:t xml:space="preserve"> by establishing and maintaining a </w:t>
      </w:r>
      <w:r w:rsidR="00CB36CE" w:rsidRPr="00602E23">
        <w:rPr>
          <w:rFonts w:ascii="Arial" w:hAnsi="Arial" w:cs="Arial"/>
          <w:b/>
          <w:lang w:val="en-GB"/>
        </w:rPr>
        <w:t>referral system that distinguishes between those who ‘deserve’ support and those who do not</w:t>
      </w:r>
      <w:r w:rsidR="00CB36CE" w:rsidRPr="00602E23">
        <w:rPr>
          <w:rFonts w:ascii="Arial" w:hAnsi="Arial" w:cs="Arial"/>
          <w:lang w:val="en-GB"/>
        </w:rPr>
        <w:t xml:space="preserve">. Given the agreement by all participants that Dignity means </w:t>
      </w:r>
      <w:r w:rsidR="00795A71" w:rsidRPr="00602E23">
        <w:rPr>
          <w:rFonts w:ascii="Arial" w:hAnsi="Arial" w:cs="Arial"/>
          <w:lang w:val="en-GB"/>
        </w:rPr>
        <w:t xml:space="preserve">being treated ‘just like everyone else’, there are concerns about how </w:t>
      </w:r>
      <w:r w:rsidR="00DC5614" w:rsidRPr="00602E23">
        <w:rPr>
          <w:rFonts w:ascii="Arial" w:hAnsi="Arial" w:cs="Arial"/>
          <w:lang w:val="en-GB"/>
        </w:rPr>
        <w:t xml:space="preserve">this relates to </w:t>
      </w:r>
      <w:r w:rsidR="00795A71" w:rsidRPr="00602E23">
        <w:rPr>
          <w:rFonts w:ascii="Arial" w:hAnsi="Arial" w:cs="Arial"/>
          <w:lang w:val="en-GB"/>
        </w:rPr>
        <w:t>the rationale for referral systems</w:t>
      </w:r>
      <w:r w:rsidR="00A857E7" w:rsidRPr="00602E23">
        <w:rPr>
          <w:rFonts w:ascii="Arial" w:hAnsi="Arial" w:cs="Arial"/>
          <w:lang w:val="en-GB"/>
        </w:rPr>
        <w:t>.</w:t>
      </w:r>
      <w:r w:rsidR="00795A71" w:rsidRPr="00602E23">
        <w:rPr>
          <w:rFonts w:ascii="Arial" w:hAnsi="Arial" w:cs="Arial"/>
          <w:lang w:val="en-GB"/>
        </w:rPr>
        <w:t xml:space="preserve"> </w:t>
      </w:r>
      <w:r w:rsidR="00CB36CE" w:rsidRPr="00602E23">
        <w:rPr>
          <w:rFonts w:ascii="Arial" w:hAnsi="Arial" w:cs="Arial"/>
          <w:lang w:val="en-GB"/>
        </w:rPr>
        <w:t xml:space="preserve">  </w:t>
      </w:r>
    </w:p>
    <w:p w14:paraId="5514660E" w14:textId="77777777" w:rsidR="00AA1CEB" w:rsidRPr="00602E23" w:rsidRDefault="00AA1CEB" w:rsidP="009D1A5D">
      <w:pPr>
        <w:jc w:val="both"/>
        <w:rPr>
          <w:rFonts w:ascii="Arial" w:hAnsi="Arial" w:cs="Arial"/>
          <w:lang w:val="en-GB"/>
        </w:rPr>
      </w:pPr>
    </w:p>
    <w:p w14:paraId="0A9C14EF" w14:textId="597B4E62" w:rsidR="00AA1CEB" w:rsidRPr="00602E23" w:rsidRDefault="00CB36CE" w:rsidP="009D1A5D">
      <w:pPr>
        <w:jc w:val="both"/>
        <w:rPr>
          <w:rFonts w:ascii="Arial" w:hAnsi="Arial" w:cs="Arial"/>
          <w:lang w:val="en-GB"/>
        </w:rPr>
      </w:pPr>
      <w:r w:rsidRPr="00602E23">
        <w:rPr>
          <w:rFonts w:ascii="Arial" w:hAnsi="Arial" w:cs="Arial"/>
          <w:b/>
          <w:lang w:val="en-GB"/>
        </w:rPr>
        <w:t>Duration</w:t>
      </w:r>
      <w:r w:rsidR="00AA1CEB" w:rsidRPr="00602E23">
        <w:rPr>
          <w:rFonts w:ascii="Arial" w:hAnsi="Arial" w:cs="Arial"/>
          <w:b/>
          <w:lang w:val="en-GB"/>
        </w:rPr>
        <w:t xml:space="preserve"> of </w:t>
      </w:r>
      <w:r w:rsidR="00294153">
        <w:rPr>
          <w:rFonts w:ascii="Arial" w:hAnsi="Arial" w:cs="Arial"/>
          <w:b/>
          <w:lang w:val="en-GB"/>
        </w:rPr>
        <w:t>Involvement</w:t>
      </w:r>
    </w:p>
    <w:p w14:paraId="20DBD33E" w14:textId="77777777" w:rsidR="00AA1CEB" w:rsidRPr="00602E23" w:rsidRDefault="00AA1CEB" w:rsidP="009D1A5D">
      <w:pPr>
        <w:jc w:val="both"/>
        <w:rPr>
          <w:rFonts w:ascii="Arial" w:hAnsi="Arial" w:cs="Arial"/>
          <w:lang w:val="en-GB"/>
        </w:rPr>
      </w:pPr>
      <w:r w:rsidRPr="00602E23">
        <w:rPr>
          <w:rFonts w:ascii="Arial" w:hAnsi="Arial" w:cs="Arial"/>
          <w:lang w:val="en-GB"/>
        </w:rPr>
        <w:t>Service providers described a range of approaches to how long people were involved with their project or service. This related in some cases to the eligibility points (above), and practices included:</w:t>
      </w:r>
    </w:p>
    <w:p w14:paraId="2C43B0C4" w14:textId="77777777" w:rsidR="00AA1CEB" w:rsidRPr="00602E23" w:rsidRDefault="00795A71" w:rsidP="009D1A5D">
      <w:pPr>
        <w:pStyle w:val="ListParagraph"/>
        <w:numPr>
          <w:ilvl w:val="0"/>
          <w:numId w:val="3"/>
        </w:numPr>
        <w:jc w:val="both"/>
        <w:rPr>
          <w:rFonts w:ascii="Arial" w:hAnsi="Arial" w:cs="Arial"/>
          <w:lang w:val="en-GB"/>
        </w:rPr>
      </w:pPr>
      <w:r w:rsidRPr="00602E23">
        <w:rPr>
          <w:rFonts w:ascii="Arial" w:hAnsi="Arial" w:cs="Arial"/>
          <w:lang w:val="en-GB"/>
        </w:rPr>
        <w:t>Open access, f</w:t>
      </w:r>
      <w:r w:rsidR="00AA1CEB" w:rsidRPr="00602E23">
        <w:rPr>
          <w:rFonts w:ascii="Arial" w:hAnsi="Arial" w:cs="Arial"/>
          <w:lang w:val="en-GB"/>
        </w:rPr>
        <w:t xml:space="preserve">ree to come as often and for as long as the person </w:t>
      </w:r>
      <w:r w:rsidRPr="00602E23">
        <w:rPr>
          <w:rFonts w:ascii="Arial" w:hAnsi="Arial" w:cs="Arial"/>
          <w:lang w:val="en-GB"/>
        </w:rPr>
        <w:t>chooses</w:t>
      </w:r>
      <w:r w:rsidR="00AA1CEB" w:rsidRPr="00602E23">
        <w:rPr>
          <w:rFonts w:ascii="Arial" w:hAnsi="Arial" w:cs="Arial"/>
          <w:lang w:val="en-GB"/>
        </w:rPr>
        <w:t xml:space="preserve"> (e.g. community growing projects, community meals, </w:t>
      </w:r>
      <w:r w:rsidR="00CB36CE" w:rsidRPr="00602E23">
        <w:rPr>
          <w:rFonts w:ascii="Arial" w:hAnsi="Arial" w:cs="Arial"/>
          <w:lang w:val="en-GB"/>
        </w:rPr>
        <w:t>weekly soup gathe</w:t>
      </w:r>
      <w:r w:rsidRPr="00602E23">
        <w:rPr>
          <w:rFonts w:ascii="Arial" w:hAnsi="Arial" w:cs="Arial"/>
          <w:lang w:val="en-GB"/>
        </w:rPr>
        <w:t xml:space="preserve">rings, drop-in sessions for tea, </w:t>
      </w:r>
      <w:r w:rsidR="00CB36CE" w:rsidRPr="00602E23">
        <w:rPr>
          <w:rFonts w:ascii="Arial" w:hAnsi="Arial" w:cs="Arial"/>
          <w:lang w:val="en-GB"/>
        </w:rPr>
        <w:t>biscuits</w:t>
      </w:r>
      <w:r w:rsidRPr="00602E23">
        <w:rPr>
          <w:rFonts w:ascii="Arial" w:hAnsi="Arial" w:cs="Arial"/>
          <w:lang w:val="en-GB"/>
        </w:rPr>
        <w:t xml:space="preserve"> and support</w:t>
      </w:r>
      <w:r w:rsidR="00CB36CE" w:rsidRPr="00602E23">
        <w:rPr>
          <w:rFonts w:ascii="Arial" w:hAnsi="Arial" w:cs="Arial"/>
          <w:lang w:val="en-GB"/>
        </w:rPr>
        <w:t>)</w:t>
      </w:r>
    </w:p>
    <w:p w14:paraId="3BE10E5E" w14:textId="06FD422D" w:rsidR="00AA1CEB" w:rsidRPr="00602E23" w:rsidRDefault="00AA1CEB" w:rsidP="009D1A5D">
      <w:pPr>
        <w:pStyle w:val="ListParagraph"/>
        <w:numPr>
          <w:ilvl w:val="0"/>
          <w:numId w:val="3"/>
        </w:numPr>
        <w:jc w:val="both"/>
        <w:rPr>
          <w:rFonts w:ascii="Arial" w:hAnsi="Arial" w:cs="Arial"/>
          <w:lang w:val="en-GB"/>
        </w:rPr>
      </w:pPr>
      <w:r w:rsidRPr="00602E23">
        <w:rPr>
          <w:rFonts w:ascii="Arial" w:hAnsi="Arial" w:cs="Arial"/>
          <w:lang w:val="en-GB"/>
        </w:rPr>
        <w:t xml:space="preserve">Semi-restricted access (e.g. a food parcel for three days worth of food, </w:t>
      </w:r>
      <w:r w:rsidR="00294153">
        <w:rPr>
          <w:rFonts w:ascii="Arial" w:hAnsi="Arial" w:cs="Arial"/>
          <w:lang w:val="en-GB"/>
        </w:rPr>
        <w:t>provided</w:t>
      </w:r>
      <w:r w:rsidRPr="00602E23">
        <w:rPr>
          <w:rFonts w:ascii="Arial" w:hAnsi="Arial" w:cs="Arial"/>
          <w:lang w:val="en-GB"/>
        </w:rPr>
        <w:t xml:space="preserve"> until ‘crisis’ is over</w:t>
      </w:r>
      <w:r w:rsidR="00795A71" w:rsidRPr="00602E23">
        <w:rPr>
          <w:rFonts w:ascii="Arial" w:hAnsi="Arial" w:cs="Arial"/>
          <w:lang w:val="en-GB"/>
        </w:rPr>
        <w:t>, cookery classes delivered for a set period</w:t>
      </w:r>
      <w:r w:rsidRPr="00602E23">
        <w:rPr>
          <w:rFonts w:ascii="Arial" w:hAnsi="Arial" w:cs="Arial"/>
          <w:lang w:val="en-GB"/>
        </w:rPr>
        <w:t>)</w:t>
      </w:r>
    </w:p>
    <w:p w14:paraId="43F10AB5" w14:textId="77777777" w:rsidR="00AA1CEB" w:rsidRPr="00602E23" w:rsidRDefault="00AA1CEB" w:rsidP="009D1A5D">
      <w:pPr>
        <w:pStyle w:val="ListParagraph"/>
        <w:numPr>
          <w:ilvl w:val="0"/>
          <w:numId w:val="3"/>
        </w:numPr>
        <w:jc w:val="both"/>
        <w:rPr>
          <w:rFonts w:ascii="Arial" w:hAnsi="Arial" w:cs="Arial"/>
          <w:lang w:val="en-GB"/>
        </w:rPr>
      </w:pPr>
      <w:r w:rsidRPr="00602E23">
        <w:rPr>
          <w:rFonts w:ascii="Arial" w:hAnsi="Arial" w:cs="Arial"/>
          <w:lang w:val="en-GB"/>
        </w:rPr>
        <w:t>Restricted access (e.g. a food parcel for three days worth of food, no more than three times per year)</w:t>
      </w:r>
    </w:p>
    <w:p w14:paraId="1134A470" w14:textId="77777777" w:rsidR="00AA1CEB" w:rsidRPr="00602E23" w:rsidRDefault="00AA1CEB" w:rsidP="009D1A5D">
      <w:pPr>
        <w:jc w:val="both"/>
        <w:rPr>
          <w:rFonts w:ascii="Arial" w:hAnsi="Arial" w:cs="Arial"/>
          <w:lang w:val="en-GB"/>
        </w:rPr>
      </w:pPr>
    </w:p>
    <w:p w14:paraId="7DE18EAE" w14:textId="7994F1D6" w:rsidR="00185976" w:rsidRPr="00602E23" w:rsidRDefault="00185976" w:rsidP="009D1A5D">
      <w:pPr>
        <w:jc w:val="both"/>
        <w:rPr>
          <w:rFonts w:ascii="Arial" w:hAnsi="Arial" w:cs="Arial"/>
          <w:lang w:val="en-GB"/>
        </w:rPr>
      </w:pPr>
      <w:r w:rsidRPr="00602E23">
        <w:rPr>
          <w:rFonts w:ascii="Arial" w:hAnsi="Arial" w:cs="Arial"/>
          <w:lang w:val="en-GB"/>
        </w:rPr>
        <w:t>Some groups made the point clearly that since they were engaged in community-building activities, they were committed to involving people for as long as each person chose to engage. As one person put it: ‘</w:t>
      </w:r>
      <w:r w:rsidR="00D600ED" w:rsidRPr="00602E23">
        <w:rPr>
          <w:rFonts w:ascii="Arial" w:hAnsi="Arial" w:cs="Arial"/>
          <w:lang w:val="en-GB"/>
        </w:rPr>
        <w:t>We want to build community, so we don’t put a time limit on it’.</w:t>
      </w:r>
    </w:p>
    <w:p w14:paraId="512B9F39" w14:textId="77777777" w:rsidR="00185976" w:rsidRPr="00602E23" w:rsidRDefault="00185976" w:rsidP="009D1A5D">
      <w:pPr>
        <w:jc w:val="both"/>
        <w:rPr>
          <w:rFonts w:ascii="Arial" w:hAnsi="Arial" w:cs="Arial"/>
          <w:lang w:val="en-GB"/>
        </w:rPr>
      </w:pPr>
    </w:p>
    <w:p w14:paraId="2B9518A2" w14:textId="3CE06049" w:rsidR="003D7292" w:rsidRPr="00602E23" w:rsidRDefault="00795A71" w:rsidP="009D1A5D">
      <w:pPr>
        <w:jc w:val="both"/>
        <w:rPr>
          <w:rFonts w:ascii="Arial" w:hAnsi="Arial" w:cs="Arial"/>
          <w:lang w:val="en-GB"/>
        </w:rPr>
      </w:pPr>
      <w:r w:rsidRPr="00602E23">
        <w:rPr>
          <w:rFonts w:ascii="Arial" w:hAnsi="Arial" w:cs="Arial"/>
          <w:lang w:val="en-GB"/>
        </w:rPr>
        <w:t>Resource constraints meant that some projects were</w:t>
      </w:r>
      <w:r w:rsidR="00294153">
        <w:rPr>
          <w:rFonts w:ascii="Arial" w:hAnsi="Arial" w:cs="Arial"/>
          <w:lang w:val="en-GB"/>
        </w:rPr>
        <w:t xml:space="preserve"> necessarily</w:t>
      </w:r>
      <w:r w:rsidRPr="00602E23">
        <w:rPr>
          <w:rFonts w:ascii="Arial" w:hAnsi="Arial" w:cs="Arial"/>
          <w:lang w:val="en-GB"/>
        </w:rPr>
        <w:t xml:space="preserve"> time-limited, for example when grant funding for a community growing project ended after six months, or cookery classes were only available for six weeks. A key concern was about </w:t>
      </w:r>
      <w:r w:rsidRPr="00602E23">
        <w:rPr>
          <w:rFonts w:ascii="Arial" w:hAnsi="Arial" w:cs="Arial"/>
          <w:b/>
          <w:lang w:val="en-GB"/>
        </w:rPr>
        <w:t>how to build community with only short-term funding</w:t>
      </w:r>
      <w:r w:rsidRPr="00602E23">
        <w:rPr>
          <w:rFonts w:ascii="Arial" w:hAnsi="Arial" w:cs="Arial"/>
          <w:lang w:val="en-GB"/>
        </w:rPr>
        <w:t xml:space="preserve">. </w:t>
      </w:r>
    </w:p>
    <w:p w14:paraId="11DEBE52" w14:textId="77777777" w:rsidR="00795A71" w:rsidRPr="00602E23" w:rsidRDefault="00795A71" w:rsidP="009D1A5D">
      <w:pPr>
        <w:jc w:val="both"/>
        <w:rPr>
          <w:rFonts w:ascii="Arial" w:hAnsi="Arial" w:cs="Arial"/>
          <w:lang w:val="en-GB"/>
        </w:rPr>
      </w:pPr>
    </w:p>
    <w:p w14:paraId="2937FD7F" w14:textId="26B11C8F" w:rsidR="00795A71" w:rsidRDefault="00795A71" w:rsidP="009D1A5D">
      <w:pPr>
        <w:jc w:val="both"/>
        <w:rPr>
          <w:rFonts w:ascii="Arial" w:hAnsi="Arial" w:cs="Arial"/>
          <w:lang w:val="en-GB"/>
        </w:rPr>
      </w:pPr>
      <w:r w:rsidRPr="00602E23">
        <w:rPr>
          <w:rFonts w:ascii="Arial" w:hAnsi="Arial" w:cs="Arial"/>
          <w:lang w:val="en-GB"/>
        </w:rPr>
        <w:t>Services who placed restrictions on how long a person could use the service often explained that this was to ‘avoid dependency’ and to</w:t>
      </w:r>
      <w:r w:rsidRPr="00602E23">
        <w:rPr>
          <w:rFonts w:ascii="Arial" w:hAnsi="Arial" w:cs="Arial"/>
          <w:color w:val="FF0000"/>
          <w:lang w:val="en-GB"/>
        </w:rPr>
        <w:t xml:space="preserve"> </w:t>
      </w:r>
      <w:r w:rsidRPr="00602E23">
        <w:rPr>
          <w:rFonts w:ascii="Arial" w:hAnsi="Arial" w:cs="Arial"/>
          <w:lang w:val="en-GB"/>
        </w:rPr>
        <w:t>‘</w:t>
      </w:r>
      <w:r w:rsidR="00185976" w:rsidRPr="00602E23">
        <w:rPr>
          <w:rFonts w:ascii="Arial" w:hAnsi="Arial" w:cs="Arial"/>
          <w:lang w:val="en-GB"/>
        </w:rPr>
        <w:t>help them get back on their feet’</w:t>
      </w:r>
      <w:r w:rsidRPr="00602E23">
        <w:rPr>
          <w:rFonts w:ascii="Arial" w:hAnsi="Arial" w:cs="Arial"/>
          <w:lang w:val="en-GB"/>
        </w:rPr>
        <w:t>. Given the clear understandi</w:t>
      </w:r>
      <w:r w:rsidR="00BB2B1A" w:rsidRPr="00602E23">
        <w:rPr>
          <w:rFonts w:ascii="Arial" w:hAnsi="Arial" w:cs="Arial"/>
          <w:lang w:val="en-GB"/>
        </w:rPr>
        <w:t xml:space="preserve">ng that Dignity means ‘being treated as capable of making decisions’, this practice has the potential of undermining </w:t>
      </w:r>
      <w:r w:rsidR="00294153">
        <w:rPr>
          <w:rFonts w:ascii="Arial" w:hAnsi="Arial" w:cs="Arial"/>
          <w:lang w:val="en-GB"/>
        </w:rPr>
        <w:t xml:space="preserve">a person’s </w:t>
      </w:r>
      <w:r w:rsidR="00185976" w:rsidRPr="00602E23">
        <w:rPr>
          <w:rFonts w:ascii="Arial" w:hAnsi="Arial" w:cs="Arial"/>
          <w:lang w:val="en-GB"/>
        </w:rPr>
        <w:t>dignity, and it is important to consider what other factors may be involved in these decisions</w:t>
      </w:r>
      <w:r w:rsidR="00BB2B1A" w:rsidRPr="00602E23">
        <w:rPr>
          <w:rFonts w:ascii="Arial" w:hAnsi="Arial" w:cs="Arial"/>
          <w:lang w:val="en-GB"/>
        </w:rPr>
        <w:t xml:space="preserve">. </w:t>
      </w:r>
    </w:p>
    <w:p w14:paraId="6CE9BE26" w14:textId="77777777" w:rsidR="009D1A5D" w:rsidRPr="00602E23" w:rsidRDefault="009D1A5D">
      <w:pPr>
        <w:rPr>
          <w:rFonts w:ascii="Arial" w:hAnsi="Arial" w:cs="Arial"/>
          <w:lang w:val="en-GB"/>
        </w:rPr>
      </w:pPr>
    </w:p>
    <w:p w14:paraId="377BADFA" w14:textId="77777777" w:rsidR="007D4FFF" w:rsidRPr="00602E23" w:rsidRDefault="007D4FFF" w:rsidP="009D1A5D">
      <w:pPr>
        <w:jc w:val="both"/>
        <w:rPr>
          <w:rFonts w:ascii="Arial" w:hAnsi="Arial" w:cs="Arial"/>
          <w:lang w:val="en-GB"/>
        </w:rPr>
      </w:pPr>
      <w:r w:rsidRPr="00602E23">
        <w:rPr>
          <w:rFonts w:ascii="Arial" w:hAnsi="Arial" w:cs="Arial"/>
          <w:b/>
          <w:lang w:val="en-GB"/>
        </w:rPr>
        <w:t>Location</w:t>
      </w:r>
    </w:p>
    <w:p w14:paraId="388F4A2A" w14:textId="73A15F41" w:rsidR="00B01A0D" w:rsidRPr="00602E23" w:rsidRDefault="007D4FFF" w:rsidP="009D1A5D">
      <w:pPr>
        <w:jc w:val="both"/>
        <w:rPr>
          <w:rFonts w:ascii="Arial" w:hAnsi="Arial" w:cs="Arial"/>
          <w:lang w:val="en-GB"/>
        </w:rPr>
      </w:pPr>
      <w:r w:rsidRPr="00602E23">
        <w:rPr>
          <w:rFonts w:ascii="Arial" w:hAnsi="Arial" w:cs="Arial"/>
          <w:lang w:val="en-GB"/>
        </w:rPr>
        <w:t xml:space="preserve">Where a service is based relates both to how it is designed and delivered. For example, a service that is designed to build community is likely to be based in the centre of a community and in a place where people feel comfortable to go. </w:t>
      </w:r>
      <w:r w:rsidR="00B01A0D" w:rsidRPr="00602E23">
        <w:rPr>
          <w:rFonts w:ascii="Arial" w:hAnsi="Arial" w:cs="Arial"/>
          <w:lang w:val="en-GB"/>
        </w:rPr>
        <w:t xml:space="preserve">Services </w:t>
      </w:r>
      <w:r w:rsidRPr="00602E23">
        <w:rPr>
          <w:rFonts w:ascii="Arial" w:hAnsi="Arial" w:cs="Arial"/>
          <w:lang w:val="en-GB"/>
        </w:rPr>
        <w:t xml:space="preserve">designed to alleviate food </w:t>
      </w:r>
      <w:r w:rsidR="00B01A0D" w:rsidRPr="00602E23">
        <w:rPr>
          <w:rFonts w:ascii="Arial" w:hAnsi="Arial" w:cs="Arial"/>
          <w:lang w:val="en-GB"/>
        </w:rPr>
        <w:t>crises tend to place</w:t>
      </w:r>
      <w:r w:rsidRPr="00602E23">
        <w:rPr>
          <w:rFonts w:ascii="Arial" w:hAnsi="Arial" w:cs="Arial"/>
          <w:lang w:val="en-GB"/>
        </w:rPr>
        <w:t xml:space="preserve"> greater emphasis on </w:t>
      </w:r>
      <w:r w:rsidR="00B01A0D" w:rsidRPr="00602E23">
        <w:rPr>
          <w:rFonts w:ascii="Arial" w:hAnsi="Arial" w:cs="Arial"/>
          <w:lang w:val="en-GB"/>
        </w:rPr>
        <w:t>using</w:t>
      </w:r>
      <w:r w:rsidRPr="00602E23">
        <w:rPr>
          <w:rFonts w:ascii="Arial" w:hAnsi="Arial" w:cs="Arial"/>
          <w:lang w:val="en-GB"/>
        </w:rPr>
        <w:t xml:space="preserve"> a location that has sizable storage</w:t>
      </w:r>
      <w:r w:rsidR="00294153">
        <w:rPr>
          <w:rFonts w:ascii="Arial" w:hAnsi="Arial" w:cs="Arial"/>
          <w:lang w:val="en-GB"/>
        </w:rPr>
        <w:t xml:space="preserve"> and packaging</w:t>
      </w:r>
      <w:r w:rsidRPr="00602E23">
        <w:rPr>
          <w:rFonts w:ascii="Arial" w:hAnsi="Arial" w:cs="Arial"/>
          <w:lang w:val="en-GB"/>
        </w:rPr>
        <w:t xml:space="preserve"> facilities.</w:t>
      </w:r>
      <w:r w:rsidR="00B01A0D" w:rsidRPr="00602E23">
        <w:rPr>
          <w:rFonts w:ascii="Arial" w:hAnsi="Arial" w:cs="Arial"/>
          <w:lang w:val="en-GB"/>
        </w:rPr>
        <w:t xml:space="preserve"> </w:t>
      </w:r>
    </w:p>
    <w:p w14:paraId="30587F3F" w14:textId="77777777" w:rsidR="00B01A0D" w:rsidRPr="00602E23" w:rsidRDefault="00B01A0D" w:rsidP="009D1A5D">
      <w:pPr>
        <w:jc w:val="both"/>
        <w:rPr>
          <w:rFonts w:ascii="Arial" w:hAnsi="Arial" w:cs="Arial"/>
          <w:lang w:val="en-GB"/>
        </w:rPr>
      </w:pPr>
    </w:p>
    <w:p w14:paraId="1ECE1FEC" w14:textId="7F78B221" w:rsidR="007D4FFF" w:rsidRPr="00602E23" w:rsidRDefault="00B01A0D" w:rsidP="009D1A5D">
      <w:pPr>
        <w:jc w:val="both"/>
        <w:rPr>
          <w:rFonts w:ascii="Arial" w:hAnsi="Arial" w:cs="Arial"/>
          <w:lang w:val="en-GB"/>
        </w:rPr>
      </w:pPr>
      <w:r w:rsidRPr="00602E23">
        <w:rPr>
          <w:rFonts w:ascii="Arial" w:hAnsi="Arial" w:cs="Arial"/>
          <w:lang w:val="en-GB"/>
        </w:rPr>
        <w:t>In all cases, the</w:t>
      </w:r>
      <w:r w:rsidR="00AB4900" w:rsidRPr="00602E23">
        <w:rPr>
          <w:rFonts w:ascii="Arial" w:hAnsi="Arial" w:cs="Arial"/>
          <w:lang w:val="en-GB"/>
        </w:rPr>
        <w:t xml:space="preserve"> venue should be accessible to everyone in the community and not congregate people in a location and time that distinguishes them from the general public as ‘destitute’.</w:t>
      </w:r>
      <w:r w:rsidRPr="00602E23">
        <w:rPr>
          <w:rFonts w:ascii="Arial" w:hAnsi="Arial" w:cs="Arial"/>
          <w:lang w:val="en-GB"/>
        </w:rPr>
        <w:t xml:space="preserve"> </w:t>
      </w:r>
    </w:p>
    <w:p w14:paraId="0F8F3CE4" w14:textId="77777777" w:rsidR="00DB39F8" w:rsidRPr="00602E23" w:rsidRDefault="00DB39F8" w:rsidP="009D1A5D">
      <w:pPr>
        <w:jc w:val="both"/>
        <w:rPr>
          <w:rFonts w:ascii="Arial" w:hAnsi="Arial" w:cs="Arial"/>
          <w:b/>
          <w:sz w:val="28"/>
          <w:szCs w:val="28"/>
          <w:lang w:val="en-GB"/>
        </w:rPr>
      </w:pPr>
    </w:p>
    <w:p w14:paraId="1EE8A529" w14:textId="77777777" w:rsidR="00AA32C6" w:rsidRPr="00602E23" w:rsidRDefault="00AA32C6" w:rsidP="009D1A5D">
      <w:pPr>
        <w:jc w:val="both"/>
        <w:rPr>
          <w:rFonts w:ascii="Arial" w:hAnsi="Arial" w:cs="Arial"/>
          <w:lang w:val="en-GB"/>
        </w:rPr>
      </w:pPr>
      <w:r w:rsidRPr="00602E23">
        <w:rPr>
          <w:rFonts w:ascii="Arial" w:hAnsi="Arial" w:cs="Arial"/>
          <w:b/>
          <w:lang w:val="en-GB"/>
        </w:rPr>
        <w:t>Collaboration and Maximising Resources</w:t>
      </w:r>
    </w:p>
    <w:p w14:paraId="5E14EA0A" w14:textId="10D0417E" w:rsidR="00AA32C6" w:rsidRPr="00602E23" w:rsidRDefault="00AA32C6" w:rsidP="009D1A5D">
      <w:pPr>
        <w:jc w:val="both"/>
        <w:rPr>
          <w:rFonts w:ascii="Arial" w:hAnsi="Arial" w:cs="Arial"/>
          <w:lang w:val="en-GB"/>
        </w:rPr>
      </w:pPr>
      <w:r w:rsidRPr="00602E23">
        <w:rPr>
          <w:rFonts w:ascii="Arial" w:hAnsi="Arial" w:cs="Arial"/>
          <w:lang w:val="en-GB"/>
        </w:rPr>
        <w:t>A significant part of one discussion about</w:t>
      </w:r>
      <w:r w:rsidR="0041278F" w:rsidRPr="00602E23">
        <w:rPr>
          <w:rFonts w:ascii="Arial" w:hAnsi="Arial" w:cs="Arial"/>
          <w:lang w:val="en-GB"/>
        </w:rPr>
        <w:t xml:space="preserve"> access</w:t>
      </w:r>
      <w:r w:rsidRPr="00602E23">
        <w:rPr>
          <w:rFonts w:ascii="Arial" w:hAnsi="Arial" w:cs="Arial"/>
          <w:lang w:val="en-GB"/>
        </w:rPr>
        <w:t xml:space="preserve"> related to how service providers </w:t>
      </w:r>
      <w:r w:rsidR="00294153">
        <w:rPr>
          <w:rFonts w:ascii="Arial" w:hAnsi="Arial" w:cs="Arial"/>
          <w:lang w:val="en-GB"/>
        </w:rPr>
        <w:t xml:space="preserve">within a community </w:t>
      </w:r>
      <w:r w:rsidRPr="00602E23">
        <w:rPr>
          <w:rFonts w:ascii="Arial" w:hAnsi="Arial" w:cs="Arial"/>
          <w:lang w:val="en-GB"/>
        </w:rPr>
        <w:t xml:space="preserve">could manage resource constraints, avoid duplication and provide a more dignified service through sharing of resources. For example some city councils have worked with community food providers to offer council premises free of cost. This enables the service to work out of a location that is </w:t>
      </w:r>
      <w:r w:rsidRPr="00294153">
        <w:rPr>
          <w:rFonts w:ascii="Arial" w:hAnsi="Arial" w:cs="Arial"/>
          <w:lang w:val="en-GB"/>
        </w:rPr>
        <w:t>more dignified</w:t>
      </w:r>
      <w:r w:rsidRPr="00602E23">
        <w:rPr>
          <w:rFonts w:ascii="Arial" w:hAnsi="Arial" w:cs="Arial"/>
          <w:lang w:val="en-GB"/>
        </w:rPr>
        <w:t xml:space="preserve"> because it is already heated (warm), on public transportation routes (accessible) and a place that people would go whether they were in crisis or not (accessible and non-stigmatising). </w:t>
      </w:r>
    </w:p>
    <w:p w14:paraId="41596E48" w14:textId="77777777" w:rsidR="00AA32C6" w:rsidRPr="00602E23" w:rsidRDefault="00AA32C6" w:rsidP="009D1A5D">
      <w:pPr>
        <w:jc w:val="both"/>
        <w:rPr>
          <w:rFonts w:ascii="Arial" w:hAnsi="Arial" w:cs="Arial"/>
          <w:b/>
          <w:sz w:val="28"/>
          <w:szCs w:val="28"/>
          <w:lang w:val="en-GB"/>
        </w:rPr>
      </w:pPr>
    </w:p>
    <w:p w14:paraId="752CFADC" w14:textId="77777777" w:rsidR="00AA32C6" w:rsidRPr="00602E23" w:rsidRDefault="00AA32C6" w:rsidP="009D1A5D">
      <w:pPr>
        <w:jc w:val="both"/>
        <w:rPr>
          <w:rFonts w:ascii="Arial" w:hAnsi="Arial" w:cs="Arial"/>
          <w:b/>
          <w:sz w:val="28"/>
          <w:szCs w:val="28"/>
          <w:lang w:val="en-GB"/>
        </w:rPr>
      </w:pPr>
    </w:p>
    <w:p w14:paraId="27B913C2" w14:textId="77777777" w:rsidR="002018C7" w:rsidRPr="00602E23" w:rsidRDefault="002018C7" w:rsidP="009D1A5D">
      <w:pPr>
        <w:jc w:val="both"/>
        <w:rPr>
          <w:rFonts w:ascii="Arial" w:hAnsi="Arial" w:cs="Arial"/>
          <w:b/>
          <w:sz w:val="28"/>
          <w:szCs w:val="28"/>
          <w:u w:val="single"/>
          <w:lang w:val="en-GB"/>
        </w:rPr>
      </w:pPr>
      <w:r w:rsidRPr="00602E23">
        <w:rPr>
          <w:rFonts w:ascii="Arial" w:hAnsi="Arial" w:cs="Arial"/>
          <w:b/>
          <w:sz w:val="28"/>
          <w:szCs w:val="28"/>
          <w:u w:val="single"/>
          <w:lang w:val="en-GB"/>
        </w:rPr>
        <w:t>Dignity at the heart of taking part in services</w:t>
      </w:r>
    </w:p>
    <w:p w14:paraId="3146A81E" w14:textId="5BDE08F1" w:rsidR="00FC5A03" w:rsidRPr="00602E23" w:rsidRDefault="00FC5A03" w:rsidP="009D1A5D">
      <w:pPr>
        <w:jc w:val="both"/>
        <w:rPr>
          <w:rFonts w:ascii="Arial" w:hAnsi="Arial" w:cs="Arial"/>
          <w:lang w:val="en-GB"/>
        </w:rPr>
      </w:pPr>
      <w:r w:rsidRPr="00602E23">
        <w:rPr>
          <w:rFonts w:ascii="Arial" w:hAnsi="Arial" w:cs="Arial"/>
          <w:lang w:val="en-GB"/>
        </w:rPr>
        <w:t xml:space="preserve">Reconising that a range of factors typically inform decisions about how </w:t>
      </w:r>
      <w:r w:rsidR="007D4FFF" w:rsidRPr="00602E23">
        <w:rPr>
          <w:rFonts w:ascii="Arial" w:hAnsi="Arial" w:cs="Arial"/>
          <w:lang w:val="en-GB"/>
        </w:rPr>
        <w:t xml:space="preserve">people </w:t>
      </w:r>
      <w:r w:rsidR="007D4FFF" w:rsidRPr="00602E23">
        <w:rPr>
          <w:rFonts w:ascii="Arial" w:hAnsi="Arial" w:cs="Arial"/>
          <w:b/>
          <w:lang w:val="en-GB"/>
        </w:rPr>
        <w:t>take part</w:t>
      </w:r>
      <w:r w:rsidR="007D4FFF" w:rsidRPr="00602E23">
        <w:rPr>
          <w:rFonts w:ascii="Arial" w:hAnsi="Arial" w:cs="Arial"/>
          <w:lang w:val="en-GB"/>
        </w:rPr>
        <w:t xml:space="preserve"> in a service, such as resources and volunteer availability</w:t>
      </w:r>
      <w:r w:rsidRPr="00602E23">
        <w:rPr>
          <w:rFonts w:ascii="Arial" w:hAnsi="Arial" w:cs="Arial"/>
          <w:lang w:val="en-GB"/>
        </w:rPr>
        <w:t xml:space="preserve">, participants were asked to consider the following question: </w:t>
      </w:r>
    </w:p>
    <w:p w14:paraId="7EAC57DE" w14:textId="77777777" w:rsidR="00FC5A03" w:rsidRPr="00602E23" w:rsidRDefault="00FC5A03" w:rsidP="00FC5A03">
      <w:pPr>
        <w:rPr>
          <w:rFonts w:ascii="Arial" w:hAnsi="Arial" w:cs="Arial"/>
          <w:lang w:val="en-GB"/>
        </w:rPr>
      </w:pPr>
    </w:p>
    <w:p w14:paraId="34B3EDA3" w14:textId="41700444" w:rsidR="00FC5A03" w:rsidRPr="00602E23" w:rsidRDefault="00FC5A03" w:rsidP="00FC5A03">
      <w:pPr>
        <w:jc w:val="center"/>
        <w:rPr>
          <w:rFonts w:ascii="Arial" w:hAnsi="Arial" w:cs="Arial"/>
          <w:lang w:val="en-GB"/>
        </w:rPr>
      </w:pPr>
      <w:r w:rsidRPr="00602E23">
        <w:rPr>
          <w:rFonts w:ascii="Arial" w:hAnsi="Arial" w:cs="Arial"/>
          <w:i/>
          <w:lang w:val="en-GB"/>
        </w:rPr>
        <w:t>‘What would it look like if Dignity were at the heart of decisions about how people take part in your service?’</w:t>
      </w:r>
    </w:p>
    <w:p w14:paraId="0237CC6D" w14:textId="018C6FC8" w:rsidR="00A53FEB" w:rsidRPr="00602E23" w:rsidRDefault="00A53FEB">
      <w:pPr>
        <w:rPr>
          <w:rFonts w:ascii="Arial" w:hAnsi="Arial" w:cs="Arial"/>
          <w:lang w:val="en-GB"/>
        </w:rPr>
      </w:pPr>
    </w:p>
    <w:p w14:paraId="495D0463" w14:textId="6ED11249" w:rsidR="00CE4FF9" w:rsidRDefault="00CE4FF9" w:rsidP="009D1A5D">
      <w:pPr>
        <w:jc w:val="both"/>
        <w:rPr>
          <w:rFonts w:ascii="Arial" w:hAnsi="Arial" w:cs="Arial"/>
          <w:lang w:val="en-GB"/>
        </w:rPr>
      </w:pPr>
      <w:r w:rsidRPr="00602E23">
        <w:rPr>
          <w:rFonts w:ascii="Arial" w:hAnsi="Arial" w:cs="Arial"/>
          <w:lang w:val="en-GB"/>
        </w:rPr>
        <w:t xml:space="preserve">These decisions relate to the </w:t>
      </w:r>
      <w:r w:rsidRPr="00602E23">
        <w:rPr>
          <w:rFonts w:ascii="Arial" w:hAnsi="Arial" w:cs="Arial"/>
          <w:b/>
          <w:lang w:val="en-GB"/>
        </w:rPr>
        <w:t>delivery</w:t>
      </w:r>
      <w:r w:rsidRPr="00602E23">
        <w:rPr>
          <w:rFonts w:ascii="Arial" w:hAnsi="Arial" w:cs="Arial"/>
          <w:lang w:val="en-GB"/>
        </w:rPr>
        <w:t xml:space="preserve"> of </w:t>
      </w:r>
      <w:r w:rsidR="007D4FFF" w:rsidRPr="00602E23">
        <w:rPr>
          <w:rFonts w:ascii="Arial" w:hAnsi="Arial" w:cs="Arial"/>
          <w:lang w:val="en-GB"/>
        </w:rPr>
        <w:t>a project</w:t>
      </w:r>
      <w:r w:rsidRPr="00602E23">
        <w:rPr>
          <w:rFonts w:ascii="Arial" w:hAnsi="Arial" w:cs="Arial"/>
          <w:lang w:val="en-GB"/>
        </w:rPr>
        <w:t xml:space="preserve"> and </w:t>
      </w:r>
      <w:r w:rsidR="007D4FFF" w:rsidRPr="00602E23">
        <w:rPr>
          <w:rFonts w:ascii="Arial" w:hAnsi="Arial" w:cs="Arial"/>
          <w:lang w:val="en-GB"/>
        </w:rPr>
        <w:t xml:space="preserve">are common to all community food providers </w:t>
      </w:r>
      <w:r w:rsidRPr="00602E23">
        <w:rPr>
          <w:rFonts w:ascii="Arial" w:hAnsi="Arial" w:cs="Arial"/>
          <w:lang w:val="en-GB"/>
        </w:rPr>
        <w:t xml:space="preserve">(e.g. </w:t>
      </w:r>
      <w:r w:rsidR="003E546D" w:rsidRPr="00602E23">
        <w:rPr>
          <w:rFonts w:ascii="Arial" w:hAnsi="Arial" w:cs="Arial"/>
          <w:lang w:val="en-GB"/>
        </w:rPr>
        <w:t>using a non-stigmatising venue; providing quality food that enhances, rather than diminishes, self-worth; creating a warm and friendly environment</w:t>
      </w:r>
      <w:r w:rsidRPr="00602E23">
        <w:rPr>
          <w:rFonts w:ascii="Arial" w:hAnsi="Arial" w:cs="Arial"/>
          <w:lang w:val="en-GB"/>
        </w:rPr>
        <w:t>).</w:t>
      </w:r>
    </w:p>
    <w:p w14:paraId="1910E608" w14:textId="77777777" w:rsidR="00F52D47" w:rsidRPr="00602E23" w:rsidRDefault="00F52D47" w:rsidP="009D1A5D">
      <w:pPr>
        <w:jc w:val="both"/>
        <w:rPr>
          <w:rFonts w:ascii="Arial" w:hAnsi="Arial" w:cs="Arial"/>
          <w:lang w:val="en-GB"/>
        </w:rPr>
      </w:pPr>
    </w:p>
    <w:p w14:paraId="40107666" w14:textId="4B335F34" w:rsidR="00FC5A03" w:rsidRPr="00602E23" w:rsidRDefault="00FC5A03" w:rsidP="009D1A5D">
      <w:pPr>
        <w:jc w:val="both"/>
        <w:rPr>
          <w:rFonts w:ascii="Arial" w:hAnsi="Arial" w:cs="Arial"/>
          <w:lang w:val="en-GB"/>
        </w:rPr>
      </w:pPr>
      <w:r w:rsidRPr="00602E23">
        <w:rPr>
          <w:rFonts w:ascii="Arial" w:hAnsi="Arial" w:cs="Arial"/>
          <w:b/>
          <w:lang w:val="en-GB"/>
        </w:rPr>
        <w:t>Location</w:t>
      </w:r>
      <w:r w:rsidR="0041278F" w:rsidRPr="00602E23">
        <w:rPr>
          <w:rFonts w:ascii="Arial" w:hAnsi="Arial" w:cs="Arial"/>
          <w:b/>
          <w:lang w:val="en-GB"/>
        </w:rPr>
        <w:t xml:space="preserve"> and Physical Environment</w:t>
      </w:r>
    </w:p>
    <w:p w14:paraId="3DDCF6F0" w14:textId="65F7034B" w:rsidR="003E546D" w:rsidRPr="00602E23" w:rsidRDefault="003E546D" w:rsidP="009D1A5D">
      <w:pPr>
        <w:jc w:val="both"/>
        <w:rPr>
          <w:rFonts w:ascii="Arial" w:hAnsi="Arial" w:cs="Arial"/>
          <w:lang w:val="en-GB"/>
        </w:rPr>
      </w:pPr>
      <w:r w:rsidRPr="00602E23">
        <w:rPr>
          <w:rFonts w:ascii="Arial" w:hAnsi="Arial" w:cs="Arial"/>
          <w:lang w:val="en-GB"/>
        </w:rPr>
        <w:t xml:space="preserve">Decisions about where a service was delivered included: </w:t>
      </w:r>
    </w:p>
    <w:p w14:paraId="3D72DB0D" w14:textId="7A4A575D" w:rsidR="003E546D" w:rsidRPr="00602E23" w:rsidRDefault="003E546D" w:rsidP="009D1A5D">
      <w:pPr>
        <w:pStyle w:val="ListParagraph"/>
        <w:numPr>
          <w:ilvl w:val="0"/>
          <w:numId w:val="6"/>
        </w:numPr>
        <w:jc w:val="both"/>
        <w:rPr>
          <w:rFonts w:ascii="Arial" w:hAnsi="Arial" w:cs="Arial"/>
          <w:lang w:val="en-GB"/>
        </w:rPr>
      </w:pPr>
      <w:r w:rsidRPr="00602E23">
        <w:rPr>
          <w:rFonts w:ascii="Arial" w:hAnsi="Arial" w:cs="Arial"/>
          <w:lang w:val="en-GB"/>
        </w:rPr>
        <w:t>delivering the service from the organisation’s existing premises (e.g. a church-based project using the church hall and kitchen)</w:t>
      </w:r>
    </w:p>
    <w:p w14:paraId="563D00DF" w14:textId="51A7647B" w:rsidR="003E546D" w:rsidRPr="00602E23" w:rsidRDefault="003E546D" w:rsidP="009D1A5D">
      <w:pPr>
        <w:pStyle w:val="ListParagraph"/>
        <w:numPr>
          <w:ilvl w:val="0"/>
          <w:numId w:val="6"/>
        </w:numPr>
        <w:jc w:val="both"/>
        <w:rPr>
          <w:rFonts w:ascii="Arial" w:hAnsi="Arial" w:cs="Arial"/>
          <w:lang w:val="en-GB"/>
        </w:rPr>
      </w:pPr>
      <w:r w:rsidRPr="00602E23">
        <w:rPr>
          <w:rFonts w:ascii="Arial" w:hAnsi="Arial" w:cs="Arial"/>
          <w:lang w:val="en-GB"/>
        </w:rPr>
        <w:t>using space that was available at a reasonable or no-cost rate (e.g. storing and dispensing food from donated premises)</w:t>
      </w:r>
    </w:p>
    <w:p w14:paraId="529B0F6E" w14:textId="57E5CCC2" w:rsidR="00FC5A03" w:rsidRPr="00602E23" w:rsidRDefault="003E546D" w:rsidP="009D1A5D">
      <w:pPr>
        <w:pStyle w:val="ListParagraph"/>
        <w:numPr>
          <w:ilvl w:val="0"/>
          <w:numId w:val="6"/>
        </w:numPr>
        <w:jc w:val="both"/>
        <w:rPr>
          <w:rFonts w:ascii="Arial" w:hAnsi="Arial" w:cs="Arial"/>
          <w:lang w:val="en-GB"/>
        </w:rPr>
      </w:pPr>
      <w:r w:rsidRPr="00602E23">
        <w:rPr>
          <w:rFonts w:ascii="Arial" w:hAnsi="Arial" w:cs="Arial"/>
          <w:lang w:val="en-GB"/>
        </w:rPr>
        <w:t xml:space="preserve">seeking new premises to bring the service to a place what was more convenient and accessible for people (e.g. into the town centre and on a public transport route; developing home delivery schemes) </w:t>
      </w:r>
    </w:p>
    <w:p w14:paraId="11067C3B" w14:textId="40D89736" w:rsidR="003E546D" w:rsidRPr="00602E23" w:rsidRDefault="003E546D" w:rsidP="009D1A5D">
      <w:pPr>
        <w:pStyle w:val="ListParagraph"/>
        <w:numPr>
          <w:ilvl w:val="0"/>
          <w:numId w:val="6"/>
        </w:numPr>
        <w:jc w:val="both"/>
        <w:rPr>
          <w:rFonts w:ascii="Arial" w:hAnsi="Arial" w:cs="Arial"/>
          <w:lang w:val="en-GB"/>
        </w:rPr>
      </w:pPr>
      <w:r w:rsidRPr="00602E23">
        <w:rPr>
          <w:rFonts w:ascii="Arial" w:hAnsi="Arial" w:cs="Arial"/>
          <w:lang w:val="en-GB"/>
        </w:rPr>
        <w:t>developing new community spaces to be accessible to all (e.g. community growing projects building sites within or beside neighbourhoods)</w:t>
      </w:r>
    </w:p>
    <w:p w14:paraId="21ABC9C7" w14:textId="77777777" w:rsidR="00FC5A03" w:rsidRPr="00602E23" w:rsidRDefault="00FC5A03" w:rsidP="009D1A5D">
      <w:pPr>
        <w:jc w:val="both"/>
        <w:rPr>
          <w:rFonts w:ascii="Arial" w:hAnsi="Arial" w:cs="Arial"/>
          <w:lang w:val="en-GB"/>
        </w:rPr>
      </w:pPr>
    </w:p>
    <w:p w14:paraId="0CD82E54" w14:textId="206D4270" w:rsidR="0041278F" w:rsidRPr="00602E23" w:rsidRDefault="00FC5A03" w:rsidP="009D1A5D">
      <w:pPr>
        <w:jc w:val="both"/>
        <w:rPr>
          <w:rFonts w:ascii="Arial" w:hAnsi="Arial" w:cs="Arial"/>
          <w:lang w:val="en-GB"/>
        </w:rPr>
      </w:pPr>
      <w:r w:rsidRPr="00602E23">
        <w:rPr>
          <w:rFonts w:ascii="Arial" w:hAnsi="Arial" w:cs="Arial"/>
          <w:lang w:val="en-GB"/>
        </w:rPr>
        <w:t xml:space="preserve">Resource constraints meant that many services were </w:t>
      </w:r>
      <w:r w:rsidRPr="00602E23">
        <w:rPr>
          <w:rFonts w:ascii="Arial" w:hAnsi="Arial" w:cs="Arial"/>
          <w:b/>
          <w:lang w:val="en-GB"/>
        </w:rPr>
        <w:t>using donated venues</w:t>
      </w:r>
      <w:r w:rsidRPr="00602E23">
        <w:rPr>
          <w:rFonts w:ascii="Arial" w:hAnsi="Arial" w:cs="Arial"/>
          <w:lang w:val="en-GB"/>
        </w:rPr>
        <w:t xml:space="preserve">, such as church halls, </w:t>
      </w:r>
      <w:r w:rsidRPr="00602E23">
        <w:rPr>
          <w:rFonts w:ascii="Arial" w:hAnsi="Arial" w:cs="Arial"/>
          <w:b/>
          <w:lang w:val="en-GB"/>
        </w:rPr>
        <w:t>at the times and locations that were available</w:t>
      </w:r>
      <w:r w:rsidRPr="00602E23">
        <w:rPr>
          <w:rFonts w:ascii="Arial" w:hAnsi="Arial" w:cs="Arial"/>
          <w:lang w:val="en-GB"/>
        </w:rPr>
        <w:t xml:space="preserve">. </w:t>
      </w:r>
      <w:r w:rsidR="003E546D" w:rsidRPr="00602E23">
        <w:rPr>
          <w:rFonts w:ascii="Arial" w:hAnsi="Arial" w:cs="Arial"/>
          <w:lang w:val="en-GB"/>
        </w:rPr>
        <w:t>When these spaces were already thriving community centres,</w:t>
      </w:r>
      <w:r w:rsidR="00294153">
        <w:rPr>
          <w:rFonts w:ascii="Arial" w:hAnsi="Arial" w:cs="Arial"/>
          <w:lang w:val="en-GB"/>
        </w:rPr>
        <w:t xml:space="preserve"> where people from the community went for a variety of reasons,</w:t>
      </w:r>
      <w:r w:rsidR="003E546D" w:rsidRPr="00602E23">
        <w:rPr>
          <w:rFonts w:ascii="Arial" w:hAnsi="Arial" w:cs="Arial"/>
          <w:lang w:val="en-GB"/>
        </w:rPr>
        <w:t xml:space="preserve"> this was a successful approach. </w:t>
      </w:r>
    </w:p>
    <w:p w14:paraId="349A3414" w14:textId="77777777" w:rsidR="0041278F" w:rsidRPr="00602E23" w:rsidRDefault="0041278F" w:rsidP="009D1A5D">
      <w:pPr>
        <w:jc w:val="both"/>
        <w:rPr>
          <w:rFonts w:ascii="Arial" w:hAnsi="Arial" w:cs="Arial"/>
          <w:lang w:val="en-GB"/>
        </w:rPr>
      </w:pPr>
    </w:p>
    <w:p w14:paraId="19D2276D" w14:textId="0867CCA8" w:rsidR="00AA32C6" w:rsidRPr="00602E23" w:rsidRDefault="003E546D" w:rsidP="009D1A5D">
      <w:pPr>
        <w:jc w:val="both"/>
        <w:rPr>
          <w:rFonts w:ascii="Arial" w:hAnsi="Arial" w:cs="Arial"/>
          <w:lang w:val="en-GB"/>
        </w:rPr>
      </w:pPr>
      <w:r w:rsidRPr="00602E23">
        <w:rPr>
          <w:rFonts w:ascii="Arial" w:hAnsi="Arial" w:cs="Arial"/>
          <w:lang w:val="en-GB"/>
        </w:rPr>
        <w:t xml:space="preserve">However, in some instances it was difficult to establish strong community building activities in donated venues that were not places people tended to go or felt comfortable. </w:t>
      </w:r>
      <w:r w:rsidR="00B01A0D" w:rsidRPr="00602E23">
        <w:rPr>
          <w:rFonts w:ascii="Arial" w:hAnsi="Arial" w:cs="Arial"/>
          <w:lang w:val="en-GB"/>
        </w:rPr>
        <w:t>This approach therefore</w:t>
      </w:r>
      <w:r w:rsidR="00294153">
        <w:rPr>
          <w:rFonts w:ascii="Arial" w:hAnsi="Arial" w:cs="Arial"/>
          <w:lang w:val="en-GB"/>
        </w:rPr>
        <w:t xml:space="preserve"> has</w:t>
      </w:r>
      <w:r w:rsidR="00FC5A03" w:rsidRPr="00602E23">
        <w:rPr>
          <w:rFonts w:ascii="Arial" w:hAnsi="Arial" w:cs="Arial"/>
          <w:lang w:val="en-GB"/>
        </w:rPr>
        <w:t xml:space="preserve"> the potential of undermining a dignified response to food insecurity by requiring people to travel to specific, and sometimes inconvenient, locations to collect food rather than accessing the food they needed in their local area at a time that </w:t>
      </w:r>
      <w:r w:rsidR="00294153">
        <w:rPr>
          <w:rFonts w:ascii="Arial" w:hAnsi="Arial" w:cs="Arial"/>
          <w:lang w:val="en-GB"/>
        </w:rPr>
        <w:t>is</w:t>
      </w:r>
      <w:r w:rsidR="00FC5A03" w:rsidRPr="00602E23">
        <w:rPr>
          <w:rFonts w:ascii="Arial" w:hAnsi="Arial" w:cs="Arial"/>
          <w:lang w:val="en-GB"/>
        </w:rPr>
        <w:t xml:space="preserve"> suitable.</w:t>
      </w:r>
    </w:p>
    <w:p w14:paraId="2B4AB139" w14:textId="77777777" w:rsidR="00FC5A03" w:rsidRPr="00602E23" w:rsidRDefault="00FC5A03" w:rsidP="009D1A5D">
      <w:pPr>
        <w:jc w:val="both"/>
        <w:rPr>
          <w:rFonts w:ascii="Arial" w:hAnsi="Arial" w:cs="Arial"/>
          <w:lang w:val="en-GB"/>
        </w:rPr>
      </w:pPr>
    </w:p>
    <w:p w14:paraId="6B7DB0CB" w14:textId="6C4D2CE3" w:rsidR="00FC5A03" w:rsidRPr="00602E23" w:rsidRDefault="00FC5A03" w:rsidP="009D1A5D">
      <w:pPr>
        <w:jc w:val="both"/>
        <w:rPr>
          <w:rFonts w:ascii="Arial" w:hAnsi="Arial" w:cs="Arial"/>
          <w:b/>
          <w:lang w:val="en-GB"/>
        </w:rPr>
      </w:pPr>
      <w:r w:rsidRPr="00602E23">
        <w:rPr>
          <w:rFonts w:ascii="Arial" w:hAnsi="Arial" w:cs="Arial"/>
          <w:b/>
          <w:lang w:val="en-GB"/>
        </w:rPr>
        <w:t>Time of day and week</w:t>
      </w:r>
    </w:p>
    <w:p w14:paraId="49992C74" w14:textId="0415F1BC" w:rsidR="00FC5A03" w:rsidRPr="00602E23" w:rsidRDefault="00FC5A03" w:rsidP="009D1A5D">
      <w:pPr>
        <w:jc w:val="both"/>
        <w:rPr>
          <w:rFonts w:ascii="Arial" w:hAnsi="Arial" w:cs="Arial"/>
          <w:lang w:val="en-GB"/>
        </w:rPr>
      </w:pPr>
      <w:r w:rsidRPr="00602E23">
        <w:rPr>
          <w:rFonts w:ascii="Arial" w:hAnsi="Arial" w:cs="Arial"/>
          <w:lang w:val="en-GB"/>
        </w:rPr>
        <w:t xml:space="preserve">The time and day of opening varied widely among the participants, though most were open for a couple of hours one or two days per week. They worked hard to be available when they thought that participants would be able to </w:t>
      </w:r>
      <w:r w:rsidR="00294153">
        <w:rPr>
          <w:rFonts w:ascii="Arial" w:hAnsi="Arial" w:cs="Arial"/>
          <w:lang w:val="en-GB"/>
        </w:rPr>
        <w:t>attend</w:t>
      </w:r>
      <w:r w:rsidRPr="00602E23">
        <w:rPr>
          <w:rFonts w:ascii="Arial" w:hAnsi="Arial" w:cs="Arial"/>
          <w:lang w:val="en-GB"/>
        </w:rPr>
        <w:t>, but there were considerable constraints on their opening times.</w:t>
      </w:r>
    </w:p>
    <w:p w14:paraId="144B464B" w14:textId="77777777" w:rsidR="00FC5A03" w:rsidRPr="00602E23" w:rsidRDefault="00FC5A03" w:rsidP="009D1A5D">
      <w:pPr>
        <w:jc w:val="both"/>
        <w:rPr>
          <w:rFonts w:ascii="Arial" w:hAnsi="Arial" w:cs="Arial"/>
          <w:lang w:val="en-GB"/>
        </w:rPr>
      </w:pPr>
    </w:p>
    <w:p w14:paraId="30783E7C" w14:textId="1ACCAC19" w:rsidR="0041278F" w:rsidRPr="00602E23" w:rsidRDefault="00FC5A03" w:rsidP="009D1A5D">
      <w:pPr>
        <w:jc w:val="both"/>
        <w:rPr>
          <w:rFonts w:ascii="Arial" w:hAnsi="Arial" w:cs="Arial"/>
          <w:lang w:val="en-GB"/>
        </w:rPr>
      </w:pPr>
      <w:r w:rsidRPr="00602E23">
        <w:rPr>
          <w:rFonts w:ascii="Arial" w:hAnsi="Arial" w:cs="Arial"/>
          <w:lang w:val="en-GB"/>
        </w:rPr>
        <w:t xml:space="preserve">Most services explained that the time they were open </w:t>
      </w:r>
      <w:r w:rsidRPr="00602E23">
        <w:rPr>
          <w:rFonts w:ascii="Arial" w:hAnsi="Arial" w:cs="Arial"/>
          <w:b/>
          <w:lang w:val="en-GB"/>
        </w:rPr>
        <w:t xml:space="preserve">depended on volunteer availability </w:t>
      </w:r>
      <w:r w:rsidRPr="00602E23">
        <w:rPr>
          <w:rFonts w:ascii="Arial" w:hAnsi="Arial" w:cs="Arial"/>
          <w:lang w:val="en-GB"/>
        </w:rPr>
        <w:t xml:space="preserve">or the </w:t>
      </w:r>
      <w:r w:rsidRPr="00602E23">
        <w:rPr>
          <w:rFonts w:ascii="Arial" w:hAnsi="Arial" w:cs="Arial"/>
          <w:b/>
          <w:lang w:val="en-GB"/>
        </w:rPr>
        <w:t>time that the premises was available</w:t>
      </w:r>
      <w:r w:rsidRPr="00602E23">
        <w:rPr>
          <w:rFonts w:ascii="Arial" w:hAnsi="Arial" w:cs="Arial"/>
          <w:lang w:val="en-GB"/>
        </w:rPr>
        <w:t xml:space="preserve">, especially if the premises was donated. In both cases, these decisions </w:t>
      </w:r>
      <w:r w:rsidR="00B01A0D" w:rsidRPr="00602E23">
        <w:rPr>
          <w:rFonts w:ascii="Arial" w:hAnsi="Arial" w:cs="Arial"/>
          <w:lang w:val="en-GB"/>
        </w:rPr>
        <w:t>were resource-driven and had</w:t>
      </w:r>
      <w:r w:rsidRPr="00602E23">
        <w:rPr>
          <w:rFonts w:ascii="Arial" w:hAnsi="Arial" w:cs="Arial"/>
          <w:lang w:val="en-GB"/>
        </w:rPr>
        <w:t xml:space="preserve"> the potential for undermining the dignity of the person who will be using the service (e.g. if they aren’t able to access the food because they are unavailable during working hours when most volunteers prefer to work). </w:t>
      </w:r>
    </w:p>
    <w:p w14:paraId="1001DE69" w14:textId="77777777" w:rsidR="0041278F" w:rsidRPr="00602E23" w:rsidRDefault="0041278F" w:rsidP="009D1A5D">
      <w:pPr>
        <w:jc w:val="both"/>
        <w:rPr>
          <w:rFonts w:ascii="Arial" w:hAnsi="Arial" w:cs="Arial"/>
          <w:lang w:val="en-GB"/>
        </w:rPr>
      </w:pPr>
    </w:p>
    <w:p w14:paraId="5279F086" w14:textId="430252E8" w:rsidR="00185976" w:rsidRPr="00602E23" w:rsidRDefault="0041278F" w:rsidP="009D1A5D">
      <w:pPr>
        <w:jc w:val="both"/>
        <w:rPr>
          <w:rFonts w:ascii="Arial" w:hAnsi="Arial" w:cs="Arial"/>
          <w:b/>
          <w:lang w:val="en-GB"/>
        </w:rPr>
      </w:pPr>
      <w:r w:rsidRPr="00602E23">
        <w:rPr>
          <w:rFonts w:ascii="Arial" w:hAnsi="Arial" w:cs="Arial"/>
          <w:b/>
          <w:lang w:val="en-GB"/>
        </w:rPr>
        <w:t xml:space="preserve">Social Environment </w:t>
      </w:r>
    </w:p>
    <w:p w14:paraId="38F303D7" w14:textId="7FE162F0" w:rsidR="0041278F" w:rsidRPr="00602E23" w:rsidRDefault="00E6047F" w:rsidP="009D1A5D">
      <w:pPr>
        <w:jc w:val="both"/>
        <w:rPr>
          <w:rFonts w:ascii="Arial" w:hAnsi="Arial" w:cs="Arial"/>
          <w:lang w:val="en-GB"/>
        </w:rPr>
      </w:pPr>
      <w:r w:rsidRPr="00602E23">
        <w:rPr>
          <w:rFonts w:ascii="Arial" w:hAnsi="Arial" w:cs="Arial"/>
          <w:lang w:val="en-GB"/>
        </w:rPr>
        <w:t xml:space="preserve">The main point discussed in relation to how people delivered their service was about establishing a </w:t>
      </w:r>
      <w:r w:rsidRPr="00602E23">
        <w:rPr>
          <w:rFonts w:ascii="Arial" w:hAnsi="Arial" w:cs="Arial"/>
          <w:b/>
          <w:lang w:val="en-GB"/>
        </w:rPr>
        <w:t>warm, welcoming and respectful</w:t>
      </w:r>
      <w:r w:rsidRPr="00602E23">
        <w:rPr>
          <w:rFonts w:ascii="Arial" w:hAnsi="Arial" w:cs="Arial"/>
          <w:lang w:val="en-GB"/>
        </w:rPr>
        <w:t xml:space="preserve"> environment for people who attended. This included:</w:t>
      </w:r>
    </w:p>
    <w:p w14:paraId="1F523B8E" w14:textId="77777777" w:rsidR="00E6047F" w:rsidRPr="00602E23" w:rsidRDefault="00E6047F" w:rsidP="009D1A5D">
      <w:pPr>
        <w:pStyle w:val="ListParagraph"/>
        <w:numPr>
          <w:ilvl w:val="0"/>
          <w:numId w:val="8"/>
        </w:numPr>
        <w:jc w:val="both"/>
        <w:rPr>
          <w:rFonts w:ascii="Arial" w:hAnsi="Arial" w:cs="Arial"/>
          <w:lang w:val="en-GB"/>
        </w:rPr>
      </w:pPr>
      <w:r w:rsidRPr="00602E23">
        <w:rPr>
          <w:rFonts w:ascii="Arial" w:hAnsi="Arial" w:cs="Arial"/>
          <w:lang w:val="en-GB"/>
        </w:rPr>
        <w:t>welcoming the person with a smile and chat</w:t>
      </w:r>
    </w:p>
    <w:p w14:paraId="55C86277" w14:textId="30884A73" w:rsidR="00E6047F" w:rsidRPr="00602E23" w:rsidRDefault="00E6047F" w:rsidP="009D1A5D">
      <w:pPr>
        <w:pStyle w:val="ListParagraph"/>
        <w:numPr>
          <w:ilvl w:val="0"/>
          <w:numId w:val="8"/>
        </w:numPr>
        <w:jc w:val="both"/>
        <w:rPr>
          <w:rFonts w:ascii="Arial" w:hAnsi="Arial" w:cs="Arial"/>
          <w:lang w:val="en-GB"/>
        </w:rPr>
      </w:pPr>
      <w:r w:rsidRPr="00602E23">
        <w:rPr>
          <w:rFonts w:ascii="Arial" w:hAnsi="Arial" w:cs="Arial"/>
          <w:lang w:val="en-GB"/>
        </w:rPr>
        <w:t>offering the person a cup of tea and space to sit</w:t>
      </w:r>
      <w:r w:rsidR="00917C92" w:rsidRPr="00602E23">
        <w:rPr>
          <w:rFonts w:ascii="Arial" w:hAnsi="Arial" w:cs="Arial"/>
          <w:lang w:val="en-GB"/>
        </w:rPr>
        <w:t xml:space="preserve"> and relax</w:t>
      </w:r>
    </w:p>
    <w:p w14:paraId="715FB64C" w14:textId="52FC7CB7" w:rsidR="00E6047F" w:rsidRPr="00602E23" w:rsidRDefault="00917C92" w:rsidP="009D1A5D">
      <w:pPr>
        <w:pStyle w:val="ListParagraph"/>
        <w:numPr>
          <w:ilvl w:val="0"/>
          <w:numId w:val="8"/>
        </w:numPr>
        <w:jc w:val="both"/>
        <w:rPr>
          <w:rFonts w:ascii="Arial" w:hAnsi="Arial" w:cs="Arial"/>
          <w:lang w:val="en-GB"/>
        </w:rPr>
      </w:pPr>
      <w:r w:rsidRPr="00602E23">
        <w:rPr>
          <w:rFonts w:ascii="Arial" w:hAnsi="Arial" w:cs="Arial"/>
          <w:lang w:val="en-GB"/>
        </w:rPr>
        <w:t>treating people like you would treat a friend or family member</w:t>
      </w:r>
    </w:p>
    <w:p w14:paraId="2E5D7920" w14:textId="3B496C3F" w:rsidR="00917C92" w:rsidRPr="00602E23" w:rsidRDefault="00917C92" w:rsidP="009D1A5D">
      <w:pPr>
        <w:pStyle w:val="ListParagraph"/>
        <w:numPr>
          <w:ilvl w:val="0"/>
          <w:numId w:val="8"/>
        </w:numPr>
        <w:jc w:val="both"/>
        <w:rPr>
          <w:rFonts w:ascii="Arial" w:hAnsi="Arial" w:cs="Arial"/>
          <w:lang w:val="en-GB"/>
        </w:rPr>
      </w:pPr>
      <w:r w:rsidRPr="00602E23">
        <w:rPr>
          <w:rFonts w:ascii="Arial" w:hAnsi="Arial" w:cs="Arial"/>
          <w:lang w:val="en-GB"/>
        </w:rPr>
        <w:t>sharing food and other activities together</w:t>
      </w:r>
    </w:p>
    <w:p w14:paraId="0ACA78B8" w14:textId="7F874790" w:rsidR="00917C92" w:rsidRPr="00602E23" w:rsidRDefault="00917C92" w:rsidP="009D1A5D">
      <w:pPr>
        <w:pStyle w:val="ListParagraph"/>
        <w:numPr>
          <w:ilvl w:val="0"/>
          <w:numId w:val="8"/>
        </w:numPr>
        <w:jc w:val="both"/>
        <w:rPr>
          <w:rFonts w:ascii="Arial" w:hAnsi="Arial" w:cs="Arial"/>
          <w:lang w:val="en-GB"/>
        </w:rPr>
      </w:pPr>
      <w:r w:rsidRPr="00602E23">
        <w:rPr>
          <w:rFonts w:ascii="Arial" w:hAnsi="Arial" w:cs="Arial"/>
          <w:lang w:val="en-GB"/>
        </w:rPr>
        <w:t xml:space="preserve">engaging with people at their own pace </w:t>
      </w:r>
    </w:p>
    <w:p w14:paraId="03D15D6C" w14:textId="17CBD449" w:rsidR="00917C92" w:rsidRPr="00602E23" w:rsidRDefault="00917C92" w:rsidP="009D1A5D">
      <w:pPr>
        <w:pStyle w:val="ListParagraph"/>
        <w:numPr>
          <w:ilvl w:val="0"/>
          <w:numId w:val="8"/>
        </w:numPr>
        <w:jc w:val="both"/>
        <w:rPr>
          <w:rFonts w:ascii="Arial" w:hAnsi="Arial" w:cs="Arial"/>
          <w:lang w:val="en-GB"/>
        </w:rPr>
      </w:pPr>
      <w:r w:rsidRPr="00602E23">
        <w:rPr>
          <w:rFonts w:ascii="Arial" w:hAnsi="Arial" w:cs="Arial"/>
          <w:lang w:val="en-GB"/>
        </w:rPr>
        <w:t>providing the service without conditions (e.g. not placing arbitrary restrictions on their involvement; not scolding people for their actions or withholding food as punishment or penalty)</w:t>
      </w:r>
    </w:p>
    <w:p w14:paraId="39D195FB" w14:textId="77777777" w:rsidR="00E6047F" w:rsidRPr="00602E23" w:rsidRDefault="00E6047F" w:rsidP="009D1A5D">
      <w:pPr>
        <w:jc w:val="both"/>
        <w:rPr>
          <w:rFonts w:ascii="Arial" w:hAnsi="Arial" w:cs="Arial"/>
          <w:lang w:val="en-GB"/>
        </w:rPr>
      </w:pPr>
    </w:p>
    <w:p w14:paraId="7B876234" w14:textId="4B361DA2" w:rsidR="00185976" w:rsidRPr="00602E23" w:rsidRDefault="00FC5A03" w:rsidP="009D1A5D">
      <w:pPr>
        <w:jc w:val="both"/>
        <w:rPr>
          <w:rFonts w:ascii="Arial" w:hAnsi="Arial" w:cs="Arial"/>
          <w:lang w:val="en-GB"/>
        </w:rPr>
      </w:pPr>
      <w:r w:rsidRPr="00602E23">
        <w:rPr>
          <w:rFonts w:ascii="Arial" w:hAnsi="Arial" w:cs="Arial"/>
          <w:lang w:val="en-GB"/>
        </w:rPr>
        <w:t>An</w:t>
      </w:r>
      <w:r w:rsidR="00185976" w:rsidRPr="00602E23">
        <w:rPr>
          <w:rFonts w:ascii="Arial" w:hAnsi="Arial" w:cs="Arial"/>
          <w:lang w:val="en-GB"/>
        </w:rPr>
        <w:t xml:space="preserve"> important element of how long people engaged with services was the </w:t>
      </w:r>
      <w:r w:rsidR="00185976" w:rsidRPr="00602E23">
        <w:rPr>
          <w:rFonts w:ascii="Arial" w:hAnsi="Arial" w:cs="Arial"/>
          <w:b/>
          <w:lang w:val="en-GB"/>
        </w:rPr>
        <w:t>time set aside to listen</w:t>
      </w:r>
      <w:r w:rsidR="00185976" w:rsidRPr="00602E23">
        <w:rPr>
          <w:rFonts w:ascii="Arial" w:hAnsi="Arial" w:cs="Arial"/>
          <w:lang w:val="en-GB"/>
        </w:rPr>
        <w:t xml:space="preserve"> to people who wanted to share their stories, and knowing when to allow people opportunity to just share the space (or activity) without having to tell their stories if they did not want to. Many service providers worked hard to respond to how community members and participants were feeling and to recognise that it may have taken a lot for them to come to the service in the first place.</w:t>
      </w:r>
    </w:p>
    <w:p w14:paraId="41D90352" w14:textId="77777777" w:rsidR="00E63F0B" w:rsidRDefault="00E63F0B" w:rsidP="009D1A5D">
      <w:pPr>
        <w:jc w:val="both"/>
        <w:rPr>
          <w:rFonts w:ascii="Arial" w:hAnsi="Arial" w:cs="Arial"/>
          <w:b/>
          <w:lang w:val="en-GB"/>
        </w:rPr>
      </w:pPr>
    </w:p>
    <w:p w14:paraId="7305C05B" w14:textId="3EB1650F" w:rsidR="00E6047F" w:rsidRPr="00602E23" w:rsidRDefault="00E6047F" w:rsidP="009D1A5D">
      <w:pPr>
        <w:jc w:val="both"/>
        <w:rPr>
          <w:rFonts w:ascii="Arial" w:hAnsi="Arial" w:cs="Arial"/>
          <w:lang w:val="en-GB"/>
        </w:rPr>
      </w:pPr>
      <w:r w:rsidRPr="00602E23">
        <w:rPr>
          <w:rFonts w:ascii="Arial" w:hAnsi="Arial" w:cs="Arial"/>
          <w:b/>
          <w:lang w:val="en-GB"/>
        </w:rPr>
        <w:t>Food Quality and Choice</w:t>
      </w:r>
    </w:p>
    <w:p w14:paraId="2256CE75" w14:textId="7A1824FC" w:rsidR="00E6047F" w:rsidRPr="00602E23" w:rsidRDefault="00E6047F" w:rsidP="009D1A5D">
      <w:pPr>
        <w:jc w:val="both"/>
        <w:rPr>
          <w:rFonts w:ascii="Arial" w:hAnsi="Arial" w:cs="Arial"/>
          <w:lang w:val="en-GB"/>
        </w:rPr>
      </w:pPr>
      <w:r w:rsidRPr="00602E23">
        <w:rPr>
          <w:rFonts w:ascii="Arial" w:hAnsi="Arial" w:cs="Arial"/>
          <w:lang w:val="en-GB"/>
        </w:rPr>
        <w:t>The quality, type and way in which this food is provided</w:t>
      </w:r>
      <w:r w:rsidR="00564417" w:rsidRPr="00602E23">
        <w:rPr>
          <w:rFonts w:ascii="Arial" w:hAnsi="Arial" w:cs="Arial"/>
          <w:lang w:val="en-GB"/>
        </w:rPr>
        <w:t xml:space="preserve"> through community food services</w:t>
      </w:r>
      <w:r w:rsidRPr="00602E23">
        <w:rPr>
          <w:rFonts w:ascii="Arial" w:hAnsi="Arial" w:cs="Arial"/>
          <w:lang w:val="en-GB"/>
        </w:rPr>
        <w:t xml:space="preserve"> relates to the core aims of the service (</w:t>
      </w:r>
      <w:r w:rsidRPr="00602E23">
        <w:rPr>
          <w:rFonts w:ascii="Arial" w:hAnsi="Arial" w:cs="Arial"/>
          <w:b/>
          <w:lang w:val="en-GB"/>
        </w:rPr>
        <w:t>design</w:t>
      </w:r>
      <w:r w:rsidRPr="00602E23">
        <w:rPr>
          <w:rFonts w:ascii="Arial" w:hAnsi="Arial" w:cs="Arial"/>
          <w:lang w:val="en-GB"/>
        </w:rPr>
        <w:t xml:space="preserve">), </w:t>
      </w:r>
      <w:r w:rsidR="00402260" w:rsidRPr="00602E23">
        <w:rPr>
          <w:rFonts w:ascii="Arial" w:hAnsi="Arial" w:cs="Arial"/>
          <w:lang w:val="en-GB"/>
        </w:rPr>
        <w:t xml:space="preserve">but this is also a critical aspect of the </w:t>
      </w:r>
      <w:r w:rsidR="00402260" w:rsidRPr="00602E23">
        <w:rPr>
          <w:rFonts w:ascii="Arial" w:hAnsi="Arial" w:cs="Arial"/>
          <w:b/>
          <w:lang w:val="en-GB"/>
        </w:rPr>
        <w:t xml:space="preserve">delivery </w:t>
      </w:r>
      <w:r w:rsidR="00402260" w:rsidRPr="00602E23">
        <w:rPr>
          <w:rFonts w:ascii="Arial" w:hAnsi="Arial" w:cs="Arial"/>
          <w:lang w:val="en-GB"/>
        </w:rPr>
        <w:t>of a service. T</w:t>
      </w:r>
      <w:r w:rsidR="00541D51" w:rsidRPr="00602E23">
        <w:rPr>
          <w:rFonts w:ascii="Arial" w:hAnsi="Arial" w:cs="Arial"/>
          <w:lang w:val="en-GB"/>
        </w:rPr>
        <w:t>here is a wide range of methods for sour</w:t>
      </w:r>
      <w:r w:rsidR="00402260" w:rsidRPr="00602E23">
        <w:rPr>
          <w:rFonts w:ascii="Arial" w:hAnsi="Arial" w:cs="Arial"/>
          <w:lang w:val="en-GB"/>
        </w:rPr>
        <w:t xml:space="preserve">cing and making food available, which </w:t>
      </w:r>
      <w:r w:rsidR="00541D51" w:rsidRPr="00602E23">
        <w:rPr>
          <w:rFonts w:ascii="Arial" w:hAnsi="Arial" w:cs="Arial"/>
          <w:lang w:val="en-GB"/>
        </w:rPr>
        <w:t>include</w:t>
      </w:r>
      <w:r w:rsidRPr="00602E23">
        <w:rPr>
          <w:rFonts w:ascii="Arial" w:hAnsi="Arial" w:cs="Arial"/>
          <w:lang w:val="en-GB"/>
        </w:rPr>
        <w:t>:</w:t>
      </w:r>
    </w:p>
    <w:p w14:paraId="1B51EC1B" w14:textId="77777777" w:rsidR="00564417" w:rsidRPr="00602E23" w:rsidRDefault="00564417" w:rsidP="009D1A5D">
      <w:pPr>
        <w:jc w:val="both"/>
        <w:rPr>
          <w:rFonts w:ascii="Arial" w:hAnsi="Arial" w:cs="Arial"/>
          <w:lang w:val="en-GB"/>
        </w:rPr>
      </w:pPr>
    </w:p>
    <w:p w14:paraId="4624CF52" w14:textId="77777777" w:rsidR="00541D51" w:rsidRPr="00602E23" w:rsidRDefault="00541D51" w:rsidP="009D1A5D">
      <w:pPr>
        <w:jc w:val="both"/>
        <w:rPr>
          <w:rFonts w:ascii="Arial" w:hAnsi="Arial" w:cs="Arial"/>
          <w:lang w:val="en-GB"/>
        </w:rPr>
      </w:pPr>
      <w:r w:rsidRPr="00602E23">
        <w:rPr>
          <w:rFonts w:ascii="Arial" w:hAnsi="Arial" w:cs="Arial"/>
          <w:lang w:val="en-GB"/>
        </w:rPr>
        <w:t>Sourcing food</w:t>
      </w:r>
    </w:p>
    <w:p w14:paraId="0D3245FF" w14:textId="7186C1DF" w:rsidR="00541D51" w:rsidRPr="00602E23" w:rsidRDefault="00541D51" w:rsidP="009D1A5D">
      <w:pPr>
        <w:pStyle w:val="ListParagraph"/>
        <w:numPr>
          <w:ilvl w:val="0"/>
          <w:numId w:val="9"/>
        </w:numPr>
        <w:jc w:val="both"/>
        <w:rPr>
          <w:rFonts w:ascii="Arial" w:hAnsi="Arial" w:cs="Arial"/>
          <w:lang w:val="en-GB"/>
        </w:rPr>
      </w:pPr>
      <w:r w:rsidRPr="00602E23">
        <w:rPr>
          <w:rFonts w:ascii="Arial" w:hAnsi="Arial" w:cs="Arial"/>
          <w:lang w:val="en-GB"/>
        </w:rPr>
        <w:t xml:space="preserve">dry and ambient foods donated through local collection drives (e.g. in schools, local businesses, churches) or through supermarkets </w:t>
      </w:r>
    </w:p>
    <w:p w14:paraId="5CB40CDE" w14:textId="02B549B2" w:rsidR="00541D51" w:rsidRPr="00602E23" w:rsidRDefault="00541D51" w:rsidP="009D1A5D">
      <w:pPr>
        <w:pStyle w:val="ListParagraph"/>
        <w:numPr>
          <w:ilvl w:val="0"/>
          <w:numId w:val="9"/>
        </w:numPr>
        <w:jc w:val="both"/>
        <w:rPr>
          <w:rFonts w:ascii="Arial" w:hAnsi="Arial" w:cs="Arial"/>
          <w:lang w:val="en-GB"/>
        </w:rPr>
      </w:pPr>
      <w:r w:rsidRPr="00602E23">
        <w:rPr>
          <w:rFonts w:ascii="Arial" w:hAnsi="Arial" w:cs="Arial"/>
          <w:lang w:val="en-GB"/>
        </w:rPr>
        <w:t xml:space="preserve">dry, ambient and fresh food donated or purchased through partnerships with supermarkets and local businesses </w:t>
      </w:r>
    </w:p>
    <w:p w14:paraId="3DE64DC8" w14:textId="77777777" w:rsidR="00541D51" w:rsidRPr="00602E23" w:rsidRDefault="00541D51" w:rsidP="009D1A5D">
      <w:pPr>
        <w:pStyle w:val="ListParagraph"/>
        <w:numPr>
          <w:ilvl w:val="0"/>
          <w:numId w:val="9"/>
        </w:numPr>
        <w:jc w:val="both"/>
        <w:rPr>
          <w:rFonts w:ascii="Arial" w:hAnsi="Arial" w:cs="Arial"/>
          <w:lang w:val="en-GB"/>
        </w:rPr>
      </w:pPr>
      <w:r w:rsidRPr="00602E23">
        <w:rPr>
          <w:rFonts w:ascii="Arial" w:hAnsi="Arial" w:cs="Arial"/>
          <w:lang w:val="en-GB"/>
        </w:rPr>
        <w:t>dry, ambient and fresh food purchased through unrestricted funds or donations to ‘top-up’ what has not been donated directly</w:t>
      </w:r>
    </w:p>
    <w:p w14:paraId="025E9A90" w14:textId="36BA1547" w:rsidR="00541D51" w:rsidRPr="00602E23" w:rsidRDefault="00541D51" w:rsidP="009D1A5D">
      <w:pPr>
        <w:pStyle w:val="ListParagraph"/>
        <w:numPr>
          <w:ilvl w:val="0"/>
          <w:numId w:val="9"/>
        </w:numPr>
        <w:jc w:val="both"/>
        <w:rPr>
          <w:rFonts w:ascii="Arial" w:hAnsi="Arial" w:cs="Arial"/>
          <w:lang w:val="en-GB"/>
        </w:rPr>
      </w:pPr>
      <w:r w:rsidRPr="00602E23">
        <w:rPr>
          <w:rFonts w:ascii="Arial" w:hAnsi="Arial" w:cs="Arial"/>
          <w:lang w:val="en-GB"/>
        </w:rPr>
        <w:t xml:space="preserve">surplus food accessed through redistributor working across the food industry (e.g. FareShare) </w:t>
      </w:r>
    </w:p>
    <w:p w14:paraId="530ED091" w14:textId="7A643452" w:rsidR="00541D51" w:rsidRPr="00602E23" w:rsidRDefault="00541D51" w:rsidP="009D1A5D">
      <w:pPr>
        <w:pStyle w:val="ListParagraph"/>
        <w:numPr>
          <w:ilvl w:val="0"/>
          <w:numId w:val="9"/>
        </w:numPr>
        <w:jc w:val="both"/>
        <w:rPr>
          <w:rFonts w:ascii="Arial" w:hAnsi="Arial" w:cs="Arial"/>
          <w:lang w:val="en-GB"/>
        </w:rPr>
      </w:pPr>
      <w:r w:rsidRPr="00602E23">
        <w:rPr>
          <w:rFonts w:ascii="Arial" w:hAnsi="Arial" w:cs="Arial"/>
          <w:lang w:val="en-GB"/>
        </w:rPr>
        <w:t>growing fresh produce together</w:t>
      </w:r>
    </w:p>
    <w:p w14:paraId="30DB9A15" w14:textId="0E7CCC0C" w:rsidR="00564417" w:rsidRPr="00602E23" w:rsidRDefault="00564417" w:rsidP="009D1A5D">
      <w:pPr>
        <w:jc w:val="both"/>
        <w:rPr>
          <w:rFonts w:ascii="Arial" w:hAnsi="Arial" w:cs="Arial"/>
          <w:lang w:val="en-GB"/>
        </w:rPr>
      </w:pPr>
      <w:r w:rsidRPr="00602E23">
        <w:rPr>
          <w:rFonts w:ascii="Arial" w:hAnsi="Arial" w:cs="Arial"/>
          <w:lang w:val="en-GB"/>
        </w:rPr>
        <w:t>Making food available</w:t>
      </w:r>
    </w:p>
    <w:p w14:paraId="06B9C0F4" w14:textId="778CBA39" w:rsidR="00E15E60" w:rsidRPr="00602E23" w:rsidRDefault="00E15E60" w:rsidP="009D1A5D">
      <w:pPr>
        <w:pStyle w:val="ListParagraph"/>
        <w:numPr>
          <w:ilvl w:val="0"/>
          <w:numId w:val="9"/>
        </w:numPr>
        <w:jc w:val="both"/>
        <w:rPr>
          <w:rFonts w:ascii="Arial" w:hAnsi="Arial" w:cs="Arial"/>
          <w:lang w:val="en-GB"/>
        </w:rPr>
      </w:pPr>
      <w:r w:rsidRPr="00602E23">
        <w:rPr>
          <w:rFonts w:ascii="Arial" w:hAnsi="Arial" w:cs="Arial"/>
          <w:lang w:val="en-GB"/>
        </w:rPr>
        <w:t>food parcels in bags marked with foodbank name and/or logo</w:t>
      </w:r>
    </w:p>
    <w:p w14:paraId="1F2C0A1D" w14:textId="3DF1EAA8" w:rsidR="00E15E60" w:rsidRPr="00602E23" w:rsidRDefault="00E15E60" w:rsidP="009D1A5D">
      <w:pPr>
        <w:pStyle w:val="ListParagraph"/>
        <w:numPr>
          <w:ilvl w:val="0"/>
          <w:numId w:val="9"/>
        </w:numPr>
        <w:jc w:val="both"/>
        <w:rPr>
          <w:rFonts w:ascii="Arial" w:hAnsi="Arial" w:cs="Arial"/>
          <w:lang w:val="en-GB"/>
        </w:rPr>
      </w:pPr>
      <w:r w:rsidRPr="00602E23">
        <w:rPr>
          <w:rFonts w:ascii="Arial" w:hAnsi="Arial" w:cs="Arial"/>
          <w:lang w:val="en-GB"/>
        </w:rPr>
        <w:t>food parcels in unmarked bags or bags from major supermarkets</w:t>
      </w:r>
    </w:p>
    <w:p w14:paraId="1600891A" w14:textId="77777777" w:rsidR="00E15E60" w:rsidRPr="00602E23" w:rsidRDefault="00E15E60" w:rsidP="009D1A5D">
      <w:pPr>
        <w:pStyle w:val="ListParagraph"/>
        <w:numPr>
          <w:ilvl w:val="0"/>
          <w:numId w:val="9"/>
        </w:numPr>
        <w:jc w:val="both"/>
        <w:rPr>
          <w:rFonts w:ascii="Arial" w:hAnsi="Arial" w:cs="Arial"/>
          <w:lang w:val="en-GB"/>
        </w:rPr>
      </w:pPr>
      <w:r w:rsidRPr="00602E23">
        <w:rPr>
          <w:rFonts w:ascii="Arial" w:hAnsi="Arial" w:cs="Arial"/>
          <w:lang w:val="en-GB"/>
        </w:rPr>
        <w:t>food parcels packaged in a standard format, available for collection at set locations or delivered to homes</w:t>
      </w:r>
    </w:p>
    <w:p w14:paraId="1BD3BEDA" w14:textId="254D60C7" w:rsidR="00402260" w:rsidRPr="00602E23" w:rsidRDefault="00402260" w:rsidP="009D1A5D">
      <w:pPr>
        <w:pStyle w:val="ListParagraph"/>
        <w:numPr>
          <w:ilvl w:val="0"/>
          <w:numId w:val="9"/>
        </w:numPr>
        <w:jc w:val="both"/>
        <w:rPr>
          <w:rFonts w:ascii="Arial" w:hAnsi="Arial" w:cs="Arial"/>
          <w:lang w:val="en-GB"/>
        </w:rPr>
      </w:pPr>
      <w:r w:rsidRPr="00602E23">
        <w:rPr>
          <w:rFonts w:ascii="Arial" w:hAnsi="Arial" w:cs="Arial"/>
          <w:lang w:val="en-GB"/>
        </w:rPr>
        <w:t>marking food to be distributed to prevent resale</w:t>
      </w:r>
    </w:p>
    <w:p w14:paraId="4E6512BE" w14:textId="77777777" w:rsidR="00E15E60" w:rsidRPr="00602E23" w:rsidRDefault="00E15E60" w:rsidP="009D1A5D">
      <w:pPr>
        <w:pStyle w:val="ListParagraph"/>
        <w:numPr>
          <w:ilvl w:val="0"/>
          <w:numId w:val="9"/>
        </w:numPr>
        <w:jc w:val="both"/>
        <w:rPr>
          <w:rFonts w:ascii="Arial" w:hAnsi="Arial" w:cs="Arial"/>
          <w:lang w:val="en-GB"/>
        </w:rPr>
      </w:pPr>
      <w:r w:rsidRPr="00602E23">
        <w:rPr>
          <w:rFonts w:ascii="Arial" w:hAnsi="Arial" w:cs="Arial"/>
          <w:lang w:val="en-GB"/>
        </w:rPr>
        <w:t>fresh foods (e.g. fruit, vegetables, milk and bread) provided as an optional ‘top-up’ to a standard parcel</w:t>
      </w:r>
    </w:p>
    <w:p w14:paraId="104A84D6" w14:textId="1713DDD4" w:rsidR="000E4BD3" w:rsidRPr="00602E23" w:rsidRDefault="000E4BD3" w:rsidP="009D1A5D">
      <w:pPr>
        <w:pStyle w:val="ListParagraph"/>
        <w:numPr>
          <w:ilvl w:val="0"/>
          <w:numId w:val="9"/>
        </w:numPr>
        <w:jc w:val="both"/>
        <w:rPr>
          <w:rFonts w:ascii="Arial" w:hAnsi="Arial" w:cs="Arial"/>
          <w:lang w:val="en-GB"/>
        </w:rPr>
      </w:pPr>
      <w:r w:rsidRPr="00602E23">
        <w:rPr>
          <w:rFonts w:ascii="Arial" w:hAnsi="Arial" w:cs="Arial"/>
          <w:lang w:val="en-GB"/>
        </w:rPr>
        <w:t>range of food presented on shelves (similar to a shop), for person to decide what and how much to take (e.g. by walking round and making a selection or selecting from a list)</w:t>
      </w:r>
    </w:p>
    <w:p w14:paraId="3CB4F0D6" w14:textId="048816B7" w:rsidR="000E4BD3" w:rsidRPr="00602E23" w:rsidRDefault="000E4BD3" w:rsidP="009D1A5D">
      <w:pPr>
        <w:pStyle w:val="ListParagraph"/>
        <w:numPr>
          <w:ilvl w:val="0"/>
          <w:numId w:val="9"/>
        </w:numPr>
        <w:jc w:val="both"/>
        <w:rPr>
          <w:rFonts w:ascii="Arial" w:hAnsi="Arial" w:cs="Arial"/>
          <w:lang w:val="en-GB"/>
        </w:rPr>
      </w:pPr>
      <w:r w:rsidRPr="00602E23">
        <w:rPr>
          <w:rFonts w:ascii="Arial" w:hAnsi="Arial" w:cs="Arial"/>
          <w:lang w:val="en-GB"/>
        </w:rPr>
        <w:t>community larder stocked and made available without cost</w:t>
      </w:r>
    </w:p>
    <w:p w14:paraId="0780CA62" w14:textId="77777777" w:rsidR="00E15E60" w:rsidRPr="00602E23" w:rsidRDefault="00E15E60" w:rsidP="009D1A5D">
      <w:pPr>
        <w:pStyle w:val="ListParagraph"/>
        <w:numPr>
          <w:ilvl w:val="0"/>
          <w:numId w:val="9"/>
        </w:numPr>
        <w:jc w:val="both"/>
        <w:rPr>
          <w:rFonts w:ascii="Arial" w:hAnsi="Arial" w:cs="Arial"/>
          <w:lang w:val="en-GB"/>
        </w:rPr>
      </w:pPr>
      <w:r w:rsidRPr="00602E23">
        <w:rPr>
          <w:rFonts w:ascii="Arial" w:hAnsi="Arial" w:cs="Arial"/>
          <w:lang w:val="en-GB"/>
        </w:rPr>
        <w:t>fruit barra offering low-cost fresh produce at a set location</w:t>
      </w:r>
    </w:p>
    <w:p w14:paraId="486EC773" w14:textId="77777777" w:rsidR="00E15E60" w:rsidRPr="00602E23" w:rsidRDefault="00E15E60" w:rsidP="009D1A5D">
      <w:pPr>
        <w:pStyle w:val="ListParagraph"/>
        <w:numPr>
          <w:ilvl w:val="0"/>
          <w:numId w:val="9"/>
        </w:numPr>
        <w:jc w:val="both"/>
        <w:rPr>
          <w:rFonts w:ascii="Arial" w:hAnsi="Arial" w:cs="Arial"/>
          <w:lang w:val="en-GB"/>
        </w:rPr>
      </w:pPr>
      <w:r w:rsidRPr="00602E23">
        <w:rPr>
          <w:rFonts w:ascii="Arial" w:hAnsi="Arial" w:cs="Arial"/>
          <w:lang w:val="en-GB"/>
        </w:rPr>
        <w:t>mobile fresh food shop offering low-cost food in pop-up locations throughout rural areas</w:t>
      </w:r>
    </w:p>
    <w:p w14:paraId="3B1496D4" w14:textId="77777777" w:rsidR="00E15E60" w:rsidRPr="00602E23" w:rsidRDefault="00E15E60" w:rsidP="009D1A5D">
      <w:pPr>
        <w:pStyle w:val="ListParagraph"/>
        <w:numPr>
          <w:ilvl w:val="0"/>
          <w:numId w:val="9"/>
        </w:numPr>
        <w:jc w:val="both"/>
        <w:rPr>
          <w:rFonts w:ascii="Arial" w:hAnsi="Arial" w:cs="Arial"/>
          <w:lang w:val="en-GB"/>
        </w:rPr>
      </w:pPr>
      <w:r w:rsidRPr="00602E23">
        <w:rPr>
          <w:rFonts w:ascii="Arial" w:hAnsi="Arial" w:cs="Arial"/>
          <w:lang w:val="en-GB"/>
        </w:rPr>
        <w:t>community cafes offering low-cost or free meals from a simple menu</w:t>
      </w:r>
    </w:p>
    <w:p w14:paraId="05C9E0F0" w14:textId="6E220715" w:rsidR="00564417" w:rsidRPr="00602E23" w:rsidRDefault="00564417" w:rsidP="009D1A5D">
      <w:pPr>
        <w:pStyle w:val="ListParagraph"/>
        <w:numPr>
          <w:ilvl w:val="0"/>
          <w:numId w:val="9"/>
        </w:numPr>
        <w:jc w:val="both"/>
        <w:rPr>
          <w:rFonts w:ascii="Arial" w:hAnsi="Arial" w:cs="Arial"/>
          <w:lang w:val="en-GB"/>
        </w:rPr>
      </w:pPr>
      <w:r w:rsidRPr="00602E23">
        <w:rPr>
          <w:rFonts w:ascii="Arial" w:hAnsi="Arial" w:cs="Arial"/>
          <w:lang w:val="en-GB"/>
        </w:rPr>
        <w:t>community meals</w:t>
      </w:r>
      <w:r w:rsidR="00541D51" w:rsidRPr="00602E23">
        <w:rPr>
          <w:rFonts w:ascii="Arial" w:hAnsi="Arial" w:cs="Arial"/>
          <w:lang w:val="en-GB"/>
        </w:rPr>
        <w:t>, offering one or more option</w:t>
      </w:r>
      <w:r w:rsidRPr="00602E23">
        <w:rPr>
          <w:rFonts w:ascii="Arial" w:hAnsi="Arial" w:cs="Arial"/>
          <w:lang w:val="en-GB"/>
        </w:rPr>
        <w:t xml:space="preserve">, which people </w:t>
      </w:r>
      <w:r w:rsidR="00541D51" w:rsidRPr="00602E23">
        <w:rPr>
          <w:rFonts w:ascii="Arial" w:hAnsi="Arial" w:cs="Arial"/>
          <w:lang w:val="en-GB"/>
        </w:rPr>
        <w:t xml:space="preserve">prepare and/or </w:t>
      </w:r>
      <w:r w:rsidRPr="00602E23">
        <w:rPr>
          <w:rFonts w:ascii="Arial" w:hAnsi="Arial" w:cs="Arial"/>
          <w:lang w:val="en-GB"/>
        </w:rPr>
        <w:t>eat together</w:t>
      </w:r>
    </w:p>
    <w:p w14:paraId="3A70B160" w14:textId="77777777" w:rsidR="00E6047F" w:rsidRPr="00602E23" w:rsidRDefault="00E6047F" w:rsidP="009D1A5D">
      <w:pPr>
        <w:jc w:val="both"/>
        <w:rPr>
          <w:rFonts w:ascii="Arial" w:hAnsi="Arial" w:cs="Arial"/>
          <w:lang w:val="en-GB"/>
        </w:rPr>
      </w:pPr>
    </w:p>
    <w:p w14:paraId="47B00DB0" w14:textId="77777777" w:rsidR="00402260" w:rsidRPr="00602E23" w:rsidRDefault="000E4BD3" w:rsidP="009D1A5D">
      <w:pPr>
        <w:jc w:val="both"/>
        <w:rPr>
          <w:rFonts w:ascii="Arial" w:hAnsi="Arial" w:cs="Arial"/>
          <w:lang w:val="en-GB"/>
        </w:rPr>
      </w:pPr>
      <w:r w:rsidRPr="00602E23">
        <w:rPr>
          <w:rFonts w:ascii="Arial" w:hAnsi="Arial" w:cs="Arial"/>
          <w:lang w:val="en-GB"/>
        </w:rPr>
        <w:t xml:space="preserve">The sourcing and provision of food </w:t>
      </w:r>
      <w:r w:rsidR="00402260" w:rsidRPr="00602E23">
        <w:rPr>
          <w:rFonts w:ascii="Arial" w:hAnsi="Arial" w:cs="Arial"/>
          <w:lang w:val="en-GB"/>
        </w:rPr>
        <w:t>are</w:t>
      </w:r>
      <w:r w:rsidRPr="00602E23">
        <w:rPr>
          <w:rFonts w:ascii="Arial" w:hAnsi="Arial" w:cs="Arial"/>
          <w:lang w:val="en-GB"/>
        </w:rPr>
        <w:t xml:space="preserve"> </w:t>
      </w:r>
      <w:r w:rsidRPr="00602E23">
        <w:rPr>
          <w:rFonts w:ascii="Arial" w:hAnsi="Arial" w:cs="Arial"/>
          <w:b/>
          <w:lang w:val="en-GB"/>
        </w:rPr>
        <w:t>central to a discussion of dignity</w:t>
      </w:r>
      <w:r w:rsidR="00402260" w:rsidRPr="00602E23">
        <w:rPr>
          <w:rFonts w:ascii="Arial" w:hAnsi="Arial" w:cs="Arial"/>
          <w:lang w:val="en-GB"/>
        </w:rPr>
        <w:t xml:space="preserve">, yet these issues </w:t>
      </w:r>
      <w:r w:rsidRPr="00602E23">
        <w:rPr>
          <w:rFonts w:ascii="Arial" w:hAnsi="Arial" w:cs="Arial"/>
          <w:b/>
          <w:lang w:val="en-GB"/>
        </w:rPr>
        <w:t>tend to be informed by resource considerations</w:t>
      </w:r>
      <w:r w:rsidR="00402260" w:rsidRPr="00602E23">
        <w:rPr>
          <w:rFonts w:ascii="Arial" w:hAnsi="Arial" w:cs="Arial"/>
          <w:lang w:val="en-GB"/>
        </w:rPr>
        <w:t>.</w:t>
      </w:r>
      <w:r w:rsidRPr="00602E23">
        <w:rPr>
          <w:rFonts w:ascii="Arial" w:hAnsi="Arial" w:cs="Arial"/>
          <w:lang w:val="en-GB"/>
        </w:rPr>
        <w:t xml:space="preserve"> </w:t>
      </w:r>
      <w:r w:rsidR="00402260" w:rsidRPr="00602E23">
        <w:rPr>
          <w:rFonts w:ascii="Arial" w:hAnsi="Arial" w:cs="Arial"/>
          <w:lang w:val="en-GB"/>
        </w:rPr>
        <w:t xml:space="preserve">For example, services often </w:t>
      </w:r>
      <w:r w:rsidRPr="00602E23">
        <w:rPr>
          <w:rFonts w:ascii="Arial" w:hAnsi="Arial" w:cs="Arial"/>
          <w:lang w:val="en-GB"/>
        </w:rPr>
        <w:t xml:space="preserve">parcel food in advance of distribution </w:t>
      </w:r>
      <w:r w:rsidR="00402260" w:rsidRPr="00602E23">
        <w:rPr>
          <w:rFonts w:ascii="Arial" w:hAnsi="Arial" w:cs="Arial"/>
          <w:lang w:val="en-GB"/>
        </w:rPr>
        <w:t>because</w:t>
      </w:r>
      <w:r w:rsidR="00211120" w:rsidRPr="00602E23">
        <w:rPr>
          <w:rFonts w:ascii="Arial" w:hAnsi="Arial" w:cs="Arial"/>
          <w:lang w:val="en-GB"/>
        </w:rPr>
        <w:t xml:space="preserve"> </w:t>
      </w:r>
      <w:r w:rsidR="00402260" w:rsidRPr="00602E23">
        <w:rPr>
          <w:rFonts w:ascii="Arial" w:hAnsi="Arial" w:cs="Arial"/>
          <w:lang w:val="en-GB"/>
        </w:rPr>
        <w:t>the venue is not suitable for presenting food for people to choose. Service providers often feel</w:t>
      </w:r>
      <w:r w:rsidRPr="00602E23">
        <w:rPr>
          <w:rFonts w:ascii="Arial" w:hAnsi="Arial" w:cs="Arial"/>
          <w:lang w:val="en-GB"/>
        </w:rPr>
        <w:t xml:space="preserve"> limited</w:t>
      </w:r>
      <w:r w:rsidR="00402260" w:rsidRPr="00602E23">
        <w:rPr>
          <w:rFonts w:ascii="Arial" w:hAnsi="Arial" w:cs="Arial"/>
          <w:lang w:val="en-GB"/>
        </w:rPr>
        <w:t xml:space="preserve"> in their ability to offer choice because they rely on charity drives and the choices made by those donating. Services sometimes feel unable</w:t>
      </w:r>
      <w:r w:rsidRPr="00602E23">
        <w:rPr>
          <w:rFonts w:ascii="Arial" w:hAnsi="Arial" w:cs="Arial"/>
          <w:lang w:val="en-GB"/>
        </w:rPr>
        <w:t xml:space="preserve"> to keep and use fresh food </w:t>
      </w:r>
      <w:r w:rsidR="00402260" w:rsidRPr="00602E23">
        <w:rPr>
          <w:rFonts w:ascii="Arial" w:hAnsi="Arial" w:cs="Arial"/>
          <w:lang w:val="en-GB"/>
        </w:rPr>
        <w:t>because they rely on</w:t>
      </w:r>
      <w:r w:rsidRPr="00602E23">
        <w:rPr>
          <w:rFonts w:ascii="Arial" w:hAnsi="Arial" w:cs="Arial"/>
          <w:lang w:val="en-GB"/>
        </w:rPr>
        <w:t xml:space="preserve"> donated premises</w:t>
      </w:r>
      <w:r w:rsidR="00402260" w:rsidRPr="00602E23">
        <w:rPr>
          <w:rFonts w:ascii="Arial" w:hAnsi="Arial" w:cs="Arial"/>
          <w:lang w:val="en-GB"/>
        </w:rPr>
        <w:t>, which are only available to them for a few hours per week</w:t>
      </w:r>
      <w:r w:rsidR="00211120" w:rsidRPr="00602E23">
        <w:rPr>
          <w:rFonts w:ascii="Arial" w:hAnsi="Arial" w:cs="Arial"/>
          <w:lang w:val="en-GB"/>
        </w:rPr>
        <w:t xml:space="preserve">. </w:t>
      </w:r>
    </w:p>
    <w:p w14:paraId="43A1CC36" w14:textId="77777777" w:rsidR="00402260" w:rsidRPr="00602E23" w:rsidRDefault="00402260" w:rsidP="009D1A5D">
      <w:pPr>
        <w:jc w:val="both"/>
        <w:rPr>
          <w:rFonts w:ascii="Arial" w:hAnsi="Arial" w:cs="Arial"/>
          <w:lang w:val="en-GB"/>
        </w:rPr>
      </w:pPr>
    </w:p>
    <w:p w14:paraId="2DA7BF6B" w14:textId="1ABB9AF8" w:rsidR="00DC177C" w:rsidRPr="00602E23" w:rsidRDefault="00402260" w:rsidP="009D1A5D">
      <w:pPr>
        <w:jc w:val="both"/>
        <w:rPr>
          <w:rFonts w:ascii="Arial" w:hAnsi="Arial" w:cs="Arial"/>
          <w:lang w:val="en-GB"/>
        </w:rPr>
      </w:pPr>
      <w:r w:rsidRPr="00602E23">
        <w:rPr>
          <w:rFonts w:ascii="Arial" w:hAnsi="Arial" w:cs="Arial"/>
          <w:lang w:val="en-GB"/>
        </w:rPr>
        <w:t xml:space="preserve">While </w:t>
      </w:r>
      <w:r w:rsidR="00DC177C" w:rsidRPr="00602E23">
        <w:rPr>
          <w:rFonts w:ascii="Arial" w:hAnsi="Arial" w:cs="Arial"/>
          <w:lang w:val="en-GB"/>
        </w:rPr>
        <w:t>it is important to understand these resource constraints, it is also important to recognise that</w:t>
      </w:r>
      <w:r w:rsidR="00211120" w:rsidRPr="00602E23">
        <w:rPr>
          <w:rFonts w:ascii="Arial" w:hAnsi="Arial" w:cs="Arial"/>
          <w:lang w:val="en-GB"/>
        </w:rPr>
        <w:t xml:space="preserve"> these </w:t>
      </w:r>
      <w:r w:rsidRPr="00602E23">
        <w:rPr>
          <w:rFonts w:ascii="Arial" w:hAnsi="Arial" w:cs="Arial"/>
          <w:lang w:val="en-GB"/>
        </w:rPr>
        <w:t>methods have the potential to place a person’s dignity at risk</w:t>
      </w:r>
      <w:r w:rsidR="00DC177C" w:rsidRPr="00602E23">
        <w:rPr>
          <w:rFonts w:ascii="Arial" w:hAnsi="Arial" w:cs="Arial"/>
          <w:lang w:val="en-GB"/>
        </w:rPr>
        <w:t xml:space="preserve"> by</w:t>
      </w:r>
      <w:r w:rsidR="009D1A5D">
        <w:rPr>
          <w:rFonts w:ascii="Arial" w:hAnsi="Arial" w:cs="Arial"/>
          <w:lang w:val="en-GB"/>
        </w:rPr>
        <w:t>:</w:t>
      </w:r>
    </w:p>
    <w:p w14:paraId="6BFC7896" w14:textId="77777777" w:rsidR="00DC177C" w:rsidRPr="00602E23" w:rsidRDefault="00402260" w:rsidP="009D1A5D">
      <w:pPr>
        <w:pStyle w:val="ListParagraph"/>
        <w:numPr>
          <w:ilvl w:val="0"/>
          <w:numId w:val="10"/>
        </w:numPr>
        <w:jc w:val="both"/>
        <w:rPr>
          <w:rFonts w:ascii="Arial" w:hAnsi="Arial" w:cs="Arial"/>
          <w:lang w:val="en-GB"/>
        </w:rPr>
      </w:pPr>
      <w:r w:rsidRPr="00602E23">
        <w:rPr>
          <w:rFonts w:ascii="Arial" w:hAnsi="Arial" w:cs="Arial"/>
          <w:lang w:val="en-GB"/>
        </w:rPr>
        <w:t>removing power over the choice of what to eat</w:t>
      </w:r>
      <w:r w:rsidR="00DC177C" w:rsidRPr="00602E23">
        <w:rPr>
          <w:rFonts w:ascii="Arial" w:hAnsi="Arial" w:cs="Arial"/>
          <w:lang w:val="en-GB"/>
        </w:rPr>
        <w:t xml:space="preserve"> and </w:t>
      </w:r>
    </w:p>
    <w:p w14:paraId="2D32C815" w14:textId="77777777" w:rsidR="00DC177C" w:rsidRPr="00602E23" w:rsidRDefault="00DC177C" w:rsidP="009D1A5D">
      <w:pPr>
        <w:pStyle w:val="ListParagraph"/>
        <w:numPr>
          <w:ilvl w:val="0"/>
          <w:numId w:val="10"/>
        </w:numPr>
        <w:jc w:val="both"/>
        <w:rPr>
          <w:rFonts w:ascii="Arial" w:hAnsi="Arial" w:cs="Arial"/>
          <w:lang w:val="en-GB"/>
        </w:rPr>
      </w:pPr>
      <w:r w:rsidRPr="00602E23">
        <w:rPr>
          <w:rFonts w:ascii="Arial" w:hAnsi="Arial" w:cs="Arial"/>
          <w:lang w:val="en-GB"/>
        </w:rPr>
        <w:t>undermining self-worth by providing food that others would not choose</w:t>
      </w:r>
      <w:r w:rsidR="00402260" w:rsidRPr="00602E23">
        <w:rPr>
          <w:rFonts w:ascii="Arial" w:hAnsi="Arial" w:cs="Arial"/>
          <w:lang w:val="en-GB"/>
        </w:rPr>
        <w:t xml:space="preserve">. </w:t>
      </w:r>
    </w:p>
    <w:p w14:paraId="39FDC0BA" w14:textId="6074468E" w:rsidR="00E6047F" w:rsidRPr="00602E23" w:rsidRDefault="00DC177C" w:rsidP="009D1A5D">
      <w:pPr>
        <w:jc w:val="both"/>
        <w:rPr>
          <w:rFonts w:ascii="Arial" w:hAnsi="Arial" w:cs="Arial"/>
          <w:lang w:val="en-GB"/>
        </w:rPr>
      </w:pPr>
      <w:r w:rsidRPr="00602E23">
        <w:rPr>
          <w:rFonts w:ascii="Arial" w:hAnsi="Arial" w:cs="Arial"/>
          <w:lang w:val="en-GB"/>
        </w:rPr>
        <w:t xml:space="preserve">These are issues that will be explored in more detail through the Dignity Review process. </w:t>
      </w:r>
      <w:r w:rsidR="00211120" w:rsidRPr="00602E23">
        <w:rPr>
          <w:rFonts w:ascii="Arial" w:hAnsi="Arial" w:cs="Arial"/>
          <w:lang w:val="en-GB"/>
        </w:rPr>
        <w:t xml:space="preserve"> </w:t>
      </w:r>
      <w:r w:rsidR="00E6047F" w:rsidRPr="00602E23">
        <w:rPr>
          <w:rFonts w:ascii="Arial" w:hAnsi="Arial" w:cs="Arial"/>
          <w:lang w:val="en-GB"/>
        </w:rPr>
        <w:t xml:space="preserve"> </w:t>
      </w:r>
    </w:p>
    <w:sectPr w:rsidR="00E6047F" w:rsidRPr="00602E23" w:rsidSect="009D1A5D">
      <w:footerReference w:type="even" r:id="rId9"/>
      <w:footerReference w:type="default" r:id="rId10"/>
      <w:pgSz w:w="11900" w:h="16840"/>
      <w:pgMar w:top="1440" w:right="1758" w:bottom="1440" w:left="175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DBA59" w14:textId="77777777" w:rsidR="00294153" w:rsidRDefault="00294153" w:rsidP="00185976">
      <w:r>
        <w:separator/>
      </w:r>
    </w:p>
  </w:endnote>
  <w:endnote w:type="continuationSeparator" w:id="0">
    <w:p w14:paraId="65D95CD1" w14:textId="77777777" w:rsidR="00294153" w:rsidRDefault="00294153" w:rsidP="0018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D4E3" w14:textId="77777777" w:rsidR="00294153" w:rsidRDefault="00294153" w:rsidP="00941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1646E" w14:textId="77777777" w:rsidR="00294153" w:rsidRDefault="00294153" w:rsidP="001859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2C3FA" w14:textId="77777777" w:rsidR="00294153" w:rsidRDefault="00294153" w:rsidP="00941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A5D">
      <w:rPr>
        <w:rStyle w:val="PageNumber"/>
        <w:noProof/>
      </w:rPr>
      <w:t>1</w:t>
    </w:r>
    <w:r>
      <w:rPr>
        <w:rStyle w:val="PageNumber"/>
      </w:rPr>
      <w:fldChar w:fldCharType="end"/>
    </w:r>
  </w:p>
  <w:p w14:paraId="72ACCEB4" w14:textId="77777777" w:rsidR="00294153" w:rsidRDefault="00294153" w:rsidP="001859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C74DC" w14:textId="77777777" w:rsidR="00294153" w:rsidRDefault="00294153" w:rsidP="00185976">
      <w:r>
        <w:separator/>
      </w:r>
    </w:p>
  </w:footnote>
  <w:footnote w:type="continuationSeparator" w:id="0">
    <w:p w14:paraId="393CE52D" w14:textId="77777777" w:rsidR="00294153" w:rsidRDefault="00294153" w:rsidP="001859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334"/>
    <w:multiLevelType w:val="hybridMultilevel"/>
    <w:tmpl w:val="C9A4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D2B9A"/>
    <w:multiLevelType w:val="hybridMultilevel"/>
    <w:tmpl w:val="C1CC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40E96"/>
    <w:multiLevelType w:val="hybridMultilevel"/>
    <w:tmpl w:val="621E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C57D6"/>
    <w:multiLevelType w:val="hybridMultilevel"/>
    <w:tmpl w:val="FEA0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376ED"/>
    <w:multiLevelType w:val="hybridMultilevel"/>
    <w:tmpl w:val="4714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1415"/>
    <w:multiLevelType w:val="hybridMultilevel"/>
    <w:tmpl w:val="328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C21A9"/>
    <w:multiLevelType w:val="hybridMultilevel"/>
    <w:tmpl w:val="F010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F1D1A"/>
    <w:multiLevelType w:val="hybridMultilevel"/>
    <w:tmpl w:val="6A9EC62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nsid w:val="65FA6CF2"/>
    <w:multiLevelType w:val="hybridMultilevel"/>
    <w:tmpl w:val="88E2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F56459"/>
    <w:multiLevelType w:val="hybridMultilevel"/>
    <w:tmpl w:val="DB74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0295D"/>
    <w:multiLevelType w:val="hybridMultilevel"/>
    <w:tmpl w:val="04C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D63751"/>
    <w:multiLevelType w:val="hybridMultilevel"/>
    <w:tmpl w:val="C8D6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2"/>
  </w:num>
  <w:num w:numId="6">
    <w:abstractNumId w:val="11"/>
  </w:num>
  <w:num w:numId="7">
    <w:abstractNumId w:val="8"/>
  </w:num>
  <w:num w:numId="8">
    <w:abstractNumId w:val="1"/>
  </w:num>
  <w:num w:numId="9">
    <w:abstractNumId w:val="5"/>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E7"/>
    <w:rsid w:val="00085AE7"/>
    <w:rsid w:val="000E4BD3"/>
    <w:rsid w:val="00176028"/>
    <w:rsid w:val="00185976"/>
    <w:rsid w:val="002018C7"/>
    <w:rsid w:val="00211120"/>
    <w:rsid w:val="00294153"/>
    <w:rsid w:val="002F6F4B"/>
    <w:rsid w:val="00311761"/>
    <w:rsid w:val="003D7292"/>
    <w:rsid w:val="003E546D"/>
    <w:rsid w:val="00402260"/>
    <w:rsid w:val="0041278F"/>
    <w:rsid w:val="004325E6"/>
    <w:rsid w:val="00432778"/>
    <w:rsid w:val="00456638"/>
    <w:rsid w:val="004C5609"/>
    <w:rsid w:val="00541D51"/>
    <w:rsid w:val="00564417"/>
    <w:rsid w:val="005868DB"/>
    <w:rsid w:val="00587D34"/>
    <w:rsid w:val="005B15E2"/>
    <w:rsid w:val="00602E23"/>
    <w:rsid w:val="006403AE"/>
    <w:rsid w:val="006B4D82"/>
    <w:rsid w:val="00721B64"/>
    <w:rsid w:val="00795A71"/>
    <w:rsid w:val="007D4FFF"/>
    <w:rsid w:val="00802C79"/>
    <w:rsid w:val="00880699"/>
    <w:rsid w:val="00917C92"/>
    <w:rsid w:val="0094170F"/>
    <w:rsid w:val="009D1A5D"/>
    <w:rsid w:val="009E49AC"/>
    <w:rsid w:val="00A36E1E"/>
    <w:rsid w:val="00A53FEB"/>
    <w:rsid w:val="00A55269"/>
    <w:rsid w:val="00A62459"/>
    <w:rsid w:val="00A857E7"/>
    <w:rsid w:val="00AA1CEB"/>
    <w:rsid w:val="00AA32C6"/>
    <w:rsid w:val="00AB4900"/>
    <w:rsid w:val="00AD45A3"/>
    <w:rsid w:val="00B01A0D"/>
    <w:rsid w:val="00BB2B1A"/>
    <w:rsid w:val="00BF1024"/>
    <w:rsid w:val="00C15E1E"/>
    <w:rsid w:val="00C24BCA"/>
    <w:rsid w:val="00C87427"/>
    <w:rsid w:val="00CB36CE"/>
    <w:rsid w:val="00CE4FF9"/>
    <w:rsid w:val="00D072B4"/>
    <w:rsid w:val="00D600ED"/>
    <w:rsid w:val="00DB39F8"/>
    <w:rsid w:val="00DC177C"/>
    <w:rsid w:val="00DC5614"/>
    <w:rsid w:val="00DC6F30"/>
    <w:rsid w:val="00E15E60"/>
    <w:rsid w:val="00E6047F"/>
    <w:rsid w:val="00E63F0B"/>
    <w:rsid w:val="00E74F20"/>
    <w:rsid w:val="00F15B37"/>
    <w:rsid w:val="00F22D08"/>
    <w:rsid w:val="00F52D47"/>
    <w:rsid w:val="00FC5A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90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CEB"/>
    <w:pPr>
      <w:ind w:left="720"/>
      <w:contextualSpacing/>
    </w:pPr>
  </w:style>
  <w:style w:type="character" w:styleId="CommentReference">
    <w:name w:val="annotation reference"/>
    <w:basedOn w:val="DefaultParagraphFont"/>
    <w:uiPriority w:val="99"/>
    <w:semiHidden/>
    <w:unhideWhenUsed/>
    <w:rsid w:val="00A857E7"/>
    <w:rPr>
      <w:sz w:val="18"/>
      <w:szCs w:val="18"/>
    </w:rPr>
  </w:style>
  <w:style w:type="paragraph" w:styleId="CommentText">
    <w:name w:val="annotation text"/>
    <w:basedOn w:val="Normal"/>
    <w:link w:val="CommentTextChar"/>
    <w:uiPriority w:val="99"/>
    <w:semiHidden/>
    <w:unhideWhenUsed/>
    <w:rsid w:val="00A857E7"/>
  </w:style>
  <w:style w:type="character" w:customStyle="1" w:styleId="CommentTextChar">
    <w:name w:val="Comment Text Char"/>
    <w:basedOn w:val="DefaultParagraphFont"/>
    <w:link w:val="CommentText"/>
    <w:uiPriority w:val="99"/>
    <w:semiHidden/>
    <w:rsid w:val="00A857E7"/>
  </w:style>
  <w:style w:type="paragraph" w:styleId="CommentSubject">
    <w:name w:val="annotation subject"/>
    <w:basedOn w:val="CommentText"/>
    <w:next w:val="CommentText"/>
    <w:link w:val="CommentSubjectChar"/>
    <w:uiPriority w:val="99"/>
    <w:semiHidden/>
    <w:unhideWhenUsed/>
    <w:rsid w:val="00A857E7"/>
    <w:rPr>
      <w:b/>
      <w:bCs/>
      <w:sz w:val="20"/>
      <w:szCs w:val="20"/>
    </w:rPr>
  </w:style>
  <w:style w:type="character" w:customStyle="1" w:styleId="CommentSubjectChar">
    <w:name w:val="Comment Subject Char"/>
    <w:basedOn w:val="CommentTextChar"/>
    <w:link w:val="CommentSubject"/>
    <w:uiPriority w:val="99"/>
    <w:semiHidden/>
    <w:rsid w:val="00A857E7"/>
    <w:rPr>
      <w:b/>
      <w:bCs/>
      <w:sz w:val="20"/>
      <w:szCs w:val="20"/>
    </w:rPr>
  </w:style>
  <w:style w:type="paragraph" w:styleId="BalloonText">
    <w:name w:val="Balloon Text"/>
    <w:basedOn w:val="Normal"/>
    <w:link w:val="BalloonTextChar"/>
    <w:uiPriority w:val="99"/>
    <w:semiHidden/>
    <w:unhideWhenUsed/>
    <w:rsid w:val="00A85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7E7"/>
    <w:rPr>
      <w:rFonts w:ascii="Lucida Grande" w:hAnsi="Lucida Grande" w:cs="Lucida Grande"/>
      <w:sz w:val="18"/>
      <w:szCs w:val="18"/>
    </w:rPr>
  </w:style>
  <w:style w:type="paragraph" w:styleId="Footer">
    <w:name w:val="footer"/>
    <w:basedOn w:val="Normal"/>
    <w:link w:val="FooterChar"/>
    <w:uiPriority w:val="99"/>
    <w:unhideWhenUsed/>
    <w:rsid w:val="00185976"/>
    <w:pPr>
      <w:tabs>
        <w:tab w:val="center" w:pos="4320"/>
        <w:tab w:val="right" w:pos="8640"/>
      </w:tabs>
    </w:pPr>
  </w:style>
  <w:style w:type="character" w:customStyle="1" w:styleId="FooterChar">
    <w:name w:val="Footer Char"/>
    <w:basedOn w:val="DefaultParagraphFont"/>
    <w:link w:val="Footer"/>
    <w:uiPriority w:val="99"/>
    <w:rsid w:val="00185976"/>
  </w:style>
  <w:style w:type="character" w:styleId="PageNumber">
    <w:name w:val="page number"/>
    <w:basedOn w:val="DefaultParagraphFont"/>
    <w:uiPriority w:val="99"/>
    <w:semiHidden/>
    <w:unhideWhenUsed/>
    <w:rsid w:val="001859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CEB"/>
    <w:pPr>
      <w:ind w:left="720"/>
      <w:contextualSpacing/>
    </w:pPr>
  </w:style>
  <w:style w:type="character" w:styleId="CommentReference">
    <w:name w:val="annotation reference"/>
    <w:basedOn w:val="DefaultParagraphFont"/>
    <w:uiPriority w:val="99"/>
    <w:semiHidden/>
    <w:unhideWhenUsed/>
    <w:rsid w:val="00A857E7"/>
    <w:rPr>
      <w:sz w:val="18"/>
      <w:szCs w:val="18"/>
    </w:rPr>
  </w:style>
  <w:style w:type="paragraph" w:styleId="CommentText">
    <w:name w:val="annotation text"/>
    <w:basedOn w:val="Normal"/>
    <w:link w:val="CommentTextChar"/>
    <w:uiPriority w:val="99"/>
    <w:semiHidden/>
    <w:unhideWhenUsed/>
    <w:rsid w:val="00A857E7"/>
  </w:style>
  <w:style w:type="character" w:customStyle="1" w:styleId="CommentTextChar">
    <w:name w:val="Comment Text Char"/>
    <w:basedOn w:val="DefaultParagraphFont"/>
    <w:link w:val="CommentText"/>
    <w:uiPriority w:val="99"/>
    <w:semiHidden/>
    <w:rsid w:val="00A857E7"/>
  </w:style>
  <w:style w:type="paragraph" w:styleId="CommentSubject">
    <w:name w:val="annotation subject"/>
    <w:basedOn w:val="CommentText"/>
    <w:next w:val="CommentText"/>
    <w:link w:val="CommentSubjectChar"/>
    <w:uiPriority w:val="99"/>
    <w:semiHidden/>
    <w:unhideWhenUsed/>
    <w:rsid w:val="00A857E7"/>
    <w:rPr>
      <w:b/>
      <w:bCs/>
      <w:sz w:val="20"/>
      <w:szCs w:val="20"/>
    </w:rPr>
  </w:style>
  <w:style w:type="character" w:customStyle="1" w:styleId="CommentSubjectChar">
    <w:name w:val="Comment Subject Char"/>
    <w:basedOn w:val="CommentTextChar"/>
    <w:link w:val="CommentSubject"/>
    <w:uiPriority w:val="99"/>
    <w:semiHidden/>
    <w:rsid w:val="00A857E7"/>
    <w:rPr>
      <w:b/>
      <w:bCs/>
      <w:sz w:val="20"/>
      <w:szCs w:val="20"/>
    </w:rPr>
  </w:style>
  <w:style w:type="paragraph" w:styleId="BalloonText">
    <w:name w:val="Balloon Text"/>
    <w:basedOn w:val="Normal"/>
    <w:link w:val="BalloonTextChar"/>
    <w:uiPriority w:val="99"/>
    <w:semiHidden/>
    <w:unhideWhenUsed/>
    <w:rsid w:val="00A85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7E7"/>
    <w:rPr>
      <w:rFonts w:ascii="Lucida Grande" w:hAnsi="Lucida Grande" w:cs="Lucida Grande"/>
      <w:sz w:val="18"/>
      <w:szCs w:val="18"/>
    </w:rPr>
  </w:style>
  <w:style w:type="paragraph" w:styleId="Footer">
    <w:name w:val="footer"/>
    <w:basedOn w:val="Normal"/>
    <w:link w:val="FooterChar"/>
    <w:uiPriority w:val="99"/>
    <w:unhideWhenUsed/>
    <w:rsid w:val="00185976"/>
    <w:pPr>
      <w:tabs>
        <w:tab w:val="center" w:pos="4320"/>
        <w:tab w:val="right" w:pos="8640"/>
      </w:tabs>
    </w:pPr>
  </w:style>
  <w:style w:type="character" w:customStyle="1" w:styleId="FooterChar">
    <w:name w:val="Footer Char"/>
    <w:basedOn w:val="DefaultParagraphFont"/>
    <w:link w:val="Footer"/>
    <w:uiPriority w:val="99"/>
    <w:rsid w:val="00185976"/>
  </w:style>
  <w:style w:type="character" w:styleId="PageNumber">
    <w:name w:val="page number"/>
    <w:basedOn w:val="DefaultParagraphFont"/>
    <w:uiPriority w:val="99"/>
    <w:semiHidden/>
    <w:unhideWhenUsed/>
    <w:rsid w:val="0018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2215</Words>
  <Characters>12630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Marshall</dc:creator>
  <cp:keywords/>
  <dc:description/>
  <cp:lastModifiedBy>Tracey Reilly</cp:lastModifiedBy>
  <cp:revision>5</cp:revision>
  <dcterms:created xsi:type="dcterms:W3CDTF">2017-02-17T15:19:00Z</dcterms:created>
  <dcterms:modified xsi:type="dcterms:W3CDTF">2017-02-17T15:46:00Z</dcterms:modified>
</cp:coreProperties>
</file>